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ED"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FC417D">
        <w:rPr>
          <w:sz w:val="24"/>
          <w:szCs w:val="24"/>
        </w:rPr>
        <w:t xml:space="preserve">проведении </w:t>
      </w:r>
      <w:r w:rsidR="008E0EFD">
        <w:rPr>
          <w:sz w:val="24"/>
          <w:szCs w:val="24"/>
        </w:rPr>
        <w:t xml:space="preserve"> закуп</w:t>
      </w:r>
      <w:r w:rsidR="00093BC2">
        <w:rPr>
          <w:sz w:val="24"/>
          <w:szCs w:val="24"/>
        </w:rPr>
        <w:t>а  лекарственных средств</w:t>
      </w:r>
      <w:r>
        <w:rPr>
          <w:sz w:val="24"/>
          <w:szCs w:val="24"/>
        </w:rPr>
        <w:t>,</w:t>
      </w:r>
    </w:p>
    <w:p w:rsidR="00313F81" w:rsidRDefault="009B4EEE" w:rsidP="00B1165F">
      <w:pPr>
        <w:pStyle w:val="3"/>
        <w:shd w:val="clear" w:color="auto" w:fill="FFFFFF"/>
        <w:spacing w:before="0" w:beforeAutospacing="0" w:after="0" w:afterAutospacing="0"/>
        <w:jc w:val="center"/>
        <w:textAlignment w:val="baseline"/>
        <w:rPr>
          <w:sz w:val="24"/>
          <w:szCs w:val="24"/>
        </w:rPr>
      </w:pPr>
      <w:r w:rsidRPr="00231AAE">
        <w:rPr>
          <w:sz w:val="24"/>
          <w:szCs w:val="24"/>
        </w:rPr>
        <w:t>способом запроса ценовых предложений</w:t>
      </w:r>
    </w:p>
    <w:p w:rsidR="009B4EEE" w:rsidRPr="00231AAE" w:rsidRDefault="009B4EEE" w:rsidP="00B1165F">
      <w:pPr>
        <w:pStyle w:val="3"/>
        <w:shd w:val="clear" w:color="auto" w:fill="FFFFFF"/>
        <w:spacing w:before="0" w:beforeAutospacing="0" w:after="0" w:afterAutospacing="0"/>
        <w:jc w:val="center"/>
        <w:textAlignment w:val="baseline"/>
        <w:rPr>
          <w:bCs w:val="0"/>
          <w:sz w:val="24"/>
          <w:szCs w:val="24"/>
        </w:rPr>
      </w:pPr>
      <w:r>
        <w:rPr>
          <w:sz w:val="24"/>
          <w:szCs w:val="24"/>
        </w:rPr>
        <w:t xml:space="preserve">№ </w:t>
      </w:r>
      <w:r w:rsidR="00093BC2">
        <w:rPr>
          <w:sz w:val="24"/>
          <w:szCs w:val="24"/>
        </w:rPr>
        <w:t>5</w:t>
      </w:r>
      <w:r w:rsidR="006B7240">
        <w:rPr>
          <w:sz w:val="24"/>
          <w:szCs w:val="24"/>
        </w:rPr>
        <w:t xml:space="preserve"> от 28.01.2019</w:t>
      </w:r>
      <w:r w:rsidR="00D723EF">
        <w:rPr>
          <w:sz w:val="24"/>
          <w:szCs w:val="24"/>
        </w:rPr>
        <w:t>г</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375FB6" w:rsidRDefault="009B4EEE" w:rsidP="00375FB6">
      <w:pPr>
        <w:pStyle w:val="a3"/>
        <w:shd w:val="clear" w:color="auto" w:fill="FFFFFF"/>
        <w:spacing w:before="0" w:beforeAutospacing="0" w:after="0" w:afterAutospacing="0"/>
        <w:ind w:firstLine="709"/>
        <w:jc w:val="both"/>
        <w:textAlignment w:val="baseline"/>
        <w:rPr>
          <w:b/>
          <w:bCs/>
          <w:sz w:val="20"/>
          <w:szCs w:val="20"/>
          <w:lang w:val="kk-KZ"/>
        </w:rPr>
      </w:pPr>
      <w:r w:rsidRPr="00375FB6">
        <w:rPr>
          <w:b/>
          <w:spacing w:val="2"/>
        </w:rPr>
        <w:t xml:space="preserve">Заказчик </w:t>
      </w:r>
      <w:proofErr w:type="gramStart"/>
      <w:r w:rsidRPr="00375FB6">
        <w:rPr>
          <w:b/>
          <w:spacing w:val="2"/>
        </w:rPr>
        <w:t>:</w:t>
      </w:r>
      <w:r w:rsidR="00375FB6">
        <w:rPr>
          <w:spacing w:val="2"/>
        </w:rPr>
        <w:t>Г</w:t>
      </w:r>
      <w:proofErr w:type="gramEnd"/>
      <w:r w:rsidR="00375FB6">
        <w:rPr>
          <w:spacing w:val="2"/>
        </w:rPr>
        <w:t>осуд</w:t>
      </w:r>
      <w:r w:rsidR="00D723EF">
        <w:rPr>
          <w:spacing w:val="2"/>
        </w:rPr>
        <w:t xml:space="preserve">арственное коммунальное </w:t>
      </w:r>
      <w:r w:rsidR="00375FB6">
        <w:rPr>
          <w:spacing w:val="2"/>
        </w:rPr>
        <w:t xml:space="preserve"> предприятие </w:t>
      </w:r>
      <w:r w:rsidR="00D723EF">
        <w:rPr>
          <w:spacing w:val="2"/>
        </w:rPr>
        <w:t xml:space="preserve">на </w:t>
      </w:r>
      <w:r w:rsidR="00761B7D">
        <w:rPr>
          <w:spacing w:val="2"/>
        </w:rPr>
        <w:t>праве хозяйственного ведения  «О</w:t>
      </w:r>
      <w:r w:rsidR="00D723EF">
        <w:rPr>
          <w:spacing w:val="2"/>
        </w:rPr>
        <w:t xml:space="preserve">бластной центр психического здоровья </w:t>
      </w:r>
      <w:r w:rsidR="00375FB6">
        <w:rPr>
          <w:spacing w:val="2"/>
        </w:rPr>
        <w:t xml:space="preserve">» при управлении здравоохранения </w:t>
      </w:r>
      <w:proofErr w:type="spellStart"/>
      <w:r w:rsidR="00375FB6">
        <w:rPr>
          <w:spacing w:val="2"/>
        </w:rPr>
        <w:t>Акмолинской</w:t>
      </w:r>
      <w:proofErr w:type="spellEnd"/>
      <w:r w:rsidR="00375FB6">
        <w:rPr>
          <w:spacing w:val="2"/>
        </w:rPr>
        <w:t xml:space="preserve"> области, 021205 </w:t>
      </w:r>
      <w:proofErr w:type="spellStart"/>
      <w:r w:rsidR="00375FB6">
        <w:rPr>
          <w:spacing w:val="2"/>
        </w:rPr>
        <w:t>Акмолинская</w:t>
      </w:r>
      <w:proofErr w:type="spellEnd"/>
      <w:r w:rsidR="00375FB6">
        <w:rPr>
          <w:spacing w:val="2"/>
        </w:rPr>
        <w:t xml:space="preserve"> область, </w:t>
      </w:r>
      <w:proofErr w:type="spellStart"/>
      <w:r w:rsidR="00375FB6">
        <w:rPr>
          <w:spacing w:val="2"/>
        </w:rPr>
        <w:t>Зерендинскийрн</w:t>
      </w:r>
      <w:proofErr w:type="spellEnd"/>
      <w:r w:rsidR="00375FB6">
        <w:rPr>
          <w:spacing w:val="2"/>
        </w:rPr>
        <w:t xml:space="preserve"> п. Алексеевка ул. Горького 1Аг. объявляет</w:t>
      </w:r>
      <w:r w:rsidR="00375FB6">
        <w:rPr>
          <w:spacing w:val="2"/>
          <w:lang w:val="kk-KZ"/>
        </w:rPr>
        <w:t xml:space="preserve"> о проведении закупа следующих товаров:</w:t>
      </w:r>
    </w:p>
    <w:p w:rsidR="0018692A" w:rsidRDefault="0018692A" w:rsidP="006B7240">
      <w:pPr>
        <w:pStyle w:val="a3"/>
        <w:shd w:val="clear" w:color="auto" w:fill="FFFFFF"/>
        <w:spacing w:before="0" w:beforeAutospacing="0" w:after="0" w:afterAutospacing="0"/>
        <w:ind w:left="1069"/>
        <w:jc w:val="both"/>
        <w:textAlignment w:val="baseline"/>
        <w:rPr>
          <w:b/>
          <w:bCs/>
          <w:sz w:val="20"/>
          <w:szCs w:val="20"/>
        </w:rPr>
      </w:pPr>
    </w:p>
    <w:p w:rsidR="003C19B8" w:rsidRDefault="003C19B8" w:rsidP="006B7240">
      <w:pPr>
        <w:pStyle w:val="a3"/>
        <w:shd w:val="clear" w:color="auto" w:fill="FFFFFF"/>
        <w:spacing w:before="0" w:beforeAutospacing="0" w:after="0" w:afterAutospacing="0"/>
        <w:ind w:left="1069"/>
        <w:jc w:val="both"/>
        <w:textAlignment w:val="baseline"/>
        <w:rPr>
          <w:b/>
          <w:bCs/>
          <w:sz w:val="20"/>
          <w:szCs w:val="20"/>
        </w:rPr>
      </w:pPr>
    </w:p>
    <w:tbl>
      <w:tblPr>
        <w:tblpPr w:leftFromText="180" w:rightFromText="180" w:horzAnchor="page" w:tblpX="535" w:tblpY="375"/>
        <w:tblW w:w="10740" w:type="dxa"/>
        <w:tblLayout w:type="fixed"/>
        <w:tblLook w:val="04A0"/>
      </w:tblPr>
      <w:tblGrid>
        <w:gridCol w:w="959"/>
        <w:gridCol w:w="3969"/>
        <w:gridCol w:w="1417"/>
        <w:gridCol w:w="1418"/>
        <w:gridCol w:w="1701"/>
        <w:gridCol w:w="1276"/>
      </w:tblGrid>
      <w:tr w:rsidR="00D85425" w:rsidRPr="00D85425" w:rsidTr="004C501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lastRenderedPageBreak/>
              <w:t>1</w:t>
            </w:r>
          </w:p>
        </w:tc>
        <w:tc>
          <w:tcPr>
            <w:tcW w:w="3969" w:type="dxa"/>
            <w:tcBorders>
              <w:top w:val="single" w:sz="4" w:space="0" w:color="auto"/>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Азалептол</w:t>
            </w:r>
            <w:proofErr w:type="spellEnd"/>
            <w:r w:rsidRPr="00D85425">
              <w:rPr>
                <w:rFonts w:ascii="Calibri" w:eastAsia="Times New Roman" w:hAnsi="Calibri" w:cs="Calibri"/>
                <w:color w:val="000000"/>
                <w:lang w:eastAsia="ru-RU"/>
              </w:rPr>
              <w:t xml:space="preserve">  25 мг табл.</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Клозапин</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11,73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100000</w:t>
            </w:r>
          </w:p>
        </w:tc>
      </w:tr>
      <w:tr w:rsidR="00D85425" w:rsidRPr="00D85425" w:rsidTr="004C501F">
        <w:trPr>
          <w:trHeight w:val="25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Азалептол</w:t>
            </w:r>
            <w:proofErr w:type="spellEnd"/>
            <w:r w:rsidRPr="00D85425">
              <w:rPr>
                <w:rFonts w:ascii="Calibri" w:eastAsia="Times New Roman" w:hAnsi="Calibri" w:cs="Calibri"/>
                <w:color w:val="000000"/>
                <w:lang w:eastAsia="ru-RU"/>
              </w:rPr>
              <w:t xml:space="preserve"> 100 мг табл.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Клозапин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ind w:left="-727" w:firstLine="727"/>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33,13</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25000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Алпразолам</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Золомакс</w:t>
            </w:r>
            <w:proofErr w:type="spellEnd"/>
            <w:r w:rsidRPr="00D85425">
              <w:rPr>
                <w:rFonts w:ascii="Calibri" w:eastAsia="Times New Roman" w:hAnsi="Calibri" w:cs="Calibri"/>
                <w:color w:val="000000"/>
                <w:lang w:eastAsia="ru-RU"/>
              </w:rPr>
              <w:t xml:space="preserve">) 0,25мг </w:t>
            </w:r>
            <w:proofErr w:type="spellStart"/>
            <w:proofErr w:type="gramStart"/>
            <w:r w:rsidRPr="00D85425">
              <w:rPr>
                <w:rFonts w:ascii="Calibri" w:eastAsia="Times New Roman" w:hAnsi="Calibri" w:cs="Calibri"/>
                <w:color w:val="000000"/>
                <w:lang w:eastAsia="ru-RU"/>
              </w:rPr>
              <w:t>таб</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21,61</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Амбро</w:t>
            </w:r>
            <w:proofErr w:type="spellEnd"/>
            <w:r w:rsidRPr="00D85425">
              <w:rPr>
                <w:rFonts w:ascii="Calibri" w:eastAsia="Times New Roman" w:hAnsi="Calibri" w:cs="Calibri"/>
                <w:color w:val="000000"/>
                <w:lang w:eastAsia="ru-RU"/>
              </w:rPr>
              <w:t xml:space="preserve"> раствор для приема внутрь и ингаляций 7,5 мг/мл во флаконе 100 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Амброксол</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544,57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Амитриптилин</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Амитрипсан</w:t>
            </w:r>
            <w:proofErr w:type="spellEnd"/>
            <w:r w:rsidRPr="00D85425">
              <w:rPr>
                <w:rFonts w:ascii="Calibri" w:eastAsia="Times New Roman" w:hAnsi="Calibri" w:cs="Calibri"/>
                <w:color w:val="000000"/>
                <w:lang w:eastAsia="ru-RU"/>
              </w:rPr>
              <w:t xml:space="preserve">)20 мг 2,0 мл </w:t>
            </w: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28,99</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700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Аспирин 500 мг </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Ацетилсалициловая к-а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1,97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Атропина сульфат </w:t>
            </w:r>
            <w:proofErr w:type="spellStart"/>
            <w:r w:rsidRPr="00D85425">
              <w:rPr>
                <w:rFonts w:ascii="Calibri" w:eastAsia="Times New Roman" w:hAnsi="Calibri" w:cs="Calibri"/>
                <w:color w:val="000000"/>
                <w:lang w:eastAsia="ru-RU"/>
              </w:rPr>
              <w:t>р-р</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д</w:t>
            </w:r>
            <w:proofErr w:type="spellEnd"/>
            <w:r w:rsidRPr="00D85425">
              <w:rPr>
                <w:rFonts w:ascii="Calibri" w:eastAsia="Times New Roman" w:hAnsi="Calibri" w:cs="Calibri"/>
                <w:color w:val="000000"/>
                <w:lang w:eastAsia="ru-RU"/>
              </w:rPr>
              <w:t>/</w:t>
            </w:r>
            <w:proofErr w:type="spellStart"/>
            <w:r w:rsidRPr="00D85425">
              <w:rPr>
                <w:rFonts w:ascii="Calibri" w:eastAsia="Times New Roman" w:hAnsi="Calibri" w:cs="Calibri"/>
                <w:color w:val="000000"/>
                <w:lang w:eastAsia="ru-RU"/>
              </w:rPr>
              <w:t>иньекций</w:t>
            </w:r>
            <w:proofErr w:type="spellEnd"/>
            <w:r w:rsidRPr="00D85425">
              <w:rPr>
                <w:rFonts w:ascii="Calibri" w:eastAsia="Times New Roman" w:hAnsi="Calibri" w:cs="Calibri"/>
                <w:color w:val="000000"/>
                <w:lang w:eastAsia="ru-RU"/>
              </w:rPr>
              <w:t xml:space="preserve"> 1мг/мл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14,45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80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r w:rsidRPr="00D85425">
              <w:rPr>
                <w:rFonts w:ascii="Calibri" w:eastAsia="Times New Roman" w:hAnsi="Calibri" w:cs="Calibri"/>
                <w:lang w:eastAsia="ru-RU"/>
              </w:rPr>
              <w:t>Ацикловир крем для наружного применения 5% 5 г</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Ацикловир</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147,24</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9</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Бензилбензоат</w:t>
            </w:r>
            <w:proofErr w:type="spellEnd"/>
            <w:r w:rsidRPr="00D85425">
              <w:rPr>
                <w:rFonts w:ascii="Calibri" w:eastAsia="Times New Roman" w:hAnsi="Calibri" w:cs="Calibri"/>
                <w:color w:val="000000"/>
                <w:lang w:eastAsia="ru-RU"/>
              </w:rPr>
              <w:t xml:space="preserve"> мазь для наружного применения 200 мг/г по 30 г 20%</w:t>
            </w:r>
          </w:p>
        </w:tc>
        <w:tc>
          <w:tcPr>
            <w:tcW w:w="1417"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Бензилбензоат</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217,35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10</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Бензонал</w:t>
            </w:r>
            <w:proofErr w:type="spellEnd"/>
            <w:r w:rsidRPr="00D85425">
              <w:rPr>
                <w:rFonts w:ascii="Calibri" w:eastAsia="Times New Roman" w:hAnsi="Calibri" w:cs="Calibri"/>
                <w:color w:val="000000"/>
                <w:lang w:eastAsia="ru-RU"/>
              </w:rPr>
              <w:t xml:space="preserve"> 100мг таб.</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20,92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25000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11</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Бетасалик</w:t>
            </w:r>
            <w:proofErr w:type="spellEnd"/>
            <w:r w:rsidRPr="00D85425">
              <w:rPr>
                <w:rFonts w:ascii="Calibri" w:eastAsia="Times New Roman" w:hAnsi="Calibri" w:cs="Calibri"/>
                <w:color w:val="000000"/>
                <w:lang w:eastAsia="ru-RU"/>
              </w:rPr>
              <w:t xml:space="preserve"> мазь</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Бетаметазон</w:t>
            </w:r>
            <w:proofErr w:type="spellEnd"/>
            <w:r w:rsidRPr="00D85425">
              <w:rPr>
                <w:rFonts w:ascii="Calibri" w:eastAsia="Times New Roman" w:hAnsi="Calibri" w:cs="Calibri"/>
                <w:color w:val="000000"/>
                <w:lang w:eastAsia="ru-RU"/>
              </w:rPr>
              <w:t>, кислота салициловая</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695,63</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12</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Бисакодил</w:t>
            </w:r>
            <w:proofErr w:type="spellEnd"/>
            <w:r w:rsidRPr="00D85425">
              <w:rPr>
                <w:rFonts w:ascii="Calibri" w:eastAsia="Times New Roman" w:hAnsi="Calibri" w:cs="Calibri"/>
                <w:color w:val="000000"/>
                <w:lang w:eastAsia="ru-RU"/>
              </w:rPr>
              <w:t>/</w:t>
            </w:r>
            <w:proofErr w:type="spellStart"/>
            <w:r w:rsidRPr="00D85425">
              <w:rPr>
                <w:rFonts w:ascii="Calibri" w:eastAsia="Times New Roman" w:hAnsi="Calibri" w:cs="Calibri"/>
                <w:color w:val="000000"/>
                <w:lang w:eastAsia="ru-RU"/>
              </w:rPr>
              <w:t>Дульколакс</w:t>
            </w:r>
            <w:proofErr w:type="spellEnd"/>
            <w:r w:rsidRPr="00D85425">
              <w:rPr>
                <w:rFonts w:ascii="Calibri" w:eastAsia="Times New Roman" w:hAnsi="Calibri" w:cs="Calibri"/>
                <w:color w:val="000000"/>
                <w:lang w:eastAsia="ru-RU"/>
              </w:rPr>
              <w:t xml:space="preserve">  5 мг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4,32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2000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13</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r w:rsidRPr="00D85425">
              <w:rPr>
                <w:rFonts w:ascii="Calibri" w:eastAsia="Times New Roman" w:hAnsi="Calibri" w:cs="Calibri"/>
                <w:lang w:eastAsia="ru-RU"/>
              </w:rPr>
              <w:t>Бриллиантовый зеленый раствор спиртовой 1% по 20 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43,52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14</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proofErr w:type="spellStart"/>
            <w:r w:rsidRPr="00D85425">
              <w:rPr>
                <w:rFonts w:ascii="Calibri" w:eastAsia="Times New Roman" w:hAnsi="Calibri" w:cs="Calibri"/>
                <w:lang w:eastAsia="ru-RU"/>
              </w:rPr>
              <w:t>Вазонитретард</w:t>
            </w:r>
            <w:proofErr w:type="spellEnd"/>
            <w:r w:rsidRPr="00D85425">
              <w:rPr>
                <w:rFonts w:ascii="Calibri" w:eastAsia="Times New Roman" w:hAnsi="Calibri" w:cs="Calibri"/>
                <w:lang w:eastAsia="ru-RU"/>
              </w:rPr>
              <w:t xml:space="preserve"> 600 мг </w:t>
            </w:r>
          </w:p>
        </w:tc>
        <w:tc>
          <w:tcPr>
            <w:tcW w:w="1417"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Пентоксифиллин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44,22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15</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Викасол</w:t>
            </w:r>
            <w:proofErr w:type="spellEnd"/>
            <w:r w:rsidRPr="00D85425">
              <w:rPr>
                <w:rFonts w:ascii="Calibri" w:eastAsia="Times New Roman" w:hAnsi="Calibri" w:cs="Calibri"/>
                <w:color w:val="000000"/>
                <w:lang w:eastAsia="ru-RU"/>
              </w:rPr>
              <w:t xml:space="preserve"> табл. 0,015гр</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2,88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16</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Витамин "Е" 200мг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Токоферол</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капс</w:t>
            </w:r>
            <w:proofErr w:type="spellEnd"/>
            <w:proofErr w:type="gramStart"/>
            <w:r w:rsidRPr="00D85425">
              <w:rPr>
                <w:rFonts w:ascii="Calibri" w:eastAsia="Times New Roman" w:hAnsi="Calibri" w:cs="Calibri"/>
                <w:color w:val="000000"/>
                <w:lang w:eastAsia="ru-RU"/>
              </w:rPr>
              <w:t xml:space="preserve"> .</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11,5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17</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proofErr w:type="spellStart"/>
            <w:r w:rsidRPr="00D85425">
              <w:rPr>
                <w:rFonts w:ascii="Calibri" w:eastAsia="Times New Roman" w:hAnsi="Calibri" w:cs="Calibri"/>
                <w:lang w:eastAsia="ru-RU"/>
              </w:rPr>
              <w:t>Галазолин</w:t>
            </w:r>
            <w:proofErr w:type="spellEnd"/>
            <w:r w:rsidRPr="00D85425">
              <w:rPr>
                <w:rFonts w:ascii="Calibri" w:eastAsia="Times New Roman" w:hAnsi="Calibri" w:cs="Calibri"/>
                <w:lang w:eastAsia="ru-RU"/>
              </w:rPr>
              <w:t>®(</w:t>
            </w:r>
            <w:proofErr w:type="spellStart"/>
            <w:r w:rsidRPr="00D85425">
              <w:rPr>
                <w:rFonts w:ascii="Calibri" w:eastAsia="Times New Roman" w:hAnsi="Calibri" w:cs="Calibri"/>
                <w:sz w:val="18"/>
                <w:szCs w:val="18"/>
                <w:lang w:eastAsia="ru-RU"/>
              </w:rPr>
              <w:t>Фармазолин</w:t>
            </w:r>
            <w:proofErr w:type="gramStart"/>
            <w:r w:rsidRPr="00D85425">
              <w:rPr>
                <w:rFonts w:ascii="Calibri" w:eastAsia="Times New Roman" w:hAnsi="Calibri" w:cs="Calibri"/>
                <w:sz w:val="18"/>
                <w:szCs w:val="18"/>
                <w:lang w:eastAsia="ru-RU"/>
              </w:rPr>
              <w:t>,Ф</w:t>
            </w:r>
            <w:proofErr w:type="gramEnd"/>
            <w:r w:rsidRPr="00D85425">
              <w:rPr>
                <w:rFonts w:ascii="Calibri" w:eastAsia="Times New Roman" w:hAnsi="Calibri" w:cs="Calibri"/>
                <w:sz w:val="18"/>
                <w:szCs w:val="18"/>
                <w:lang w:eastAsia="ru-RU"/>
              </w:rPr>
              <w:t>асторик,Назаксил</w:t>
            </w:r>
            <w:proofErr w:type="spellEnd"/>
            <w:r w:rsidRPr="00D85425">
              <w:rPr>
                <w:rFonts w:ascii="Calibri" w:eastAsia="Times New Roman" w:hAnsi="Calibri" w:cs="Calibri"/>
                <w:lang w:eastAsia="ru-RU"/>
              </w:rPr>
              <w:t xml:space="preserve"> ) </w:t>
            </w:r>
            <w:r w:rsidRPr="00D85425">
              <w:rPr>
                <w:rFonts w:ascii="Calibri" w:eastAsia="Times New Roman" w:hAnsi="Calibri" w:cs="Calibri"/>
                <w:lang w:eastAsia="ru-RU"/>
              </w:rPr>
              <w:br/>
              <w:t>капли назальные 0,1% по 10 мл</w:t>
            </w:r>
          </w:p>
        </w:tc>
        <w:tc>
          <w:tcPr>
            <w:tcW w:w="1417"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Ксилометазолин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225,65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18</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Галоперидол</w:t>
            </w:r>
            <w:proofErr w:type="spellEnd"/>
            <w:r w:rsidRPr="00D85425">
              <w:rPr>
                <w:rFonts w:ascii="Calibri" w:eastAsia="Times New Roman" w:hAnsi="Calibri" w:cs="Calibri"/>
                <w:color w:val="000000"/>
                <w:lang w:eastAsia="ru-RU"/>
              </w:rPr>
              <w:t xml:space="preserve"> форте 5 мг табл.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10,21</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100000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19</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Гепариновая</w:t>
            </w:r>
            <w:proofErr w:type="spellEnd"/>
            <w:r w:rsidRPr="00D85425">
              <w:rPr>
                <w:rFonts w:ascii="Calibri" w:eastAsia="Times New Roman" w:hAnsi="Calibri" w:cs="Calibri"/>
                <w:color w:val="000000"/>
                <w:lang w:eastAsia="ru-RU"/>
              </w:rPr>
              <w:t xml:space="preserve"> мазь </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Гепарин, анестезин, </w:t>
            </w:r>
            <w:proofErr w:type="spellStart"/>
            <w:r w:rsidRPr="00D85425">
              <w:rPr>
                <w:rFonts w:ascii="Calibri" w:eastAsia="Times New Roman" w:hAnsi="Calibri" w:cs="Calibri"/>
                <w:color w:val="000000"/>
                <w:lang w:eastAsia="ru-RU"/>
              </w:rPr>
              <w:t>бензилникотинат</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136,37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Гидротен</w:t>
            </w:r>
            <w:proofErr w:type="spellEnd"/>
            <w:r w:rsidRPr="00D85425">
              <w:rPr>
                <w:rFonts w:ascii="Calibri" w:eastAsia="Times New Roman" w:hAnsi="Calibri" w:cs="Calibri"/>
                <w:color w:val="000000"/>
                <w:lang w:eastAsia="ru-RU"/>
              </w:rPr>
              <w:t xml:space="preserve"> крем 5% 30гр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904</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21</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r w:rsidRPr="00D85425">
              <w:rPr>
                <w:rFonts w:ascii="Calibri" w:eastAsia="Times New Roman" w:hAnsi="Calibri" w:cs="Calibri"/>
                <w:lang w:eastAsia="ru-RU"/>
              </w:rPr>
              <w:t xml:space="preserve">Глюкоза раствор для </w:t>
            </w:r>
            <w:proofErr w:type="spellStart"/>
            <w:r w:rsidRPr="00D85425">
              <w:rPr>
                <w:rFonts w:ascii="Calibri" w:eastAsia="Times New Roman" w:hAnsi="Calibri" w:cs="Calibri"/>
                <w:lang w:eastAsia="ru-RU"/>
              </w:rPr>
              <w:t>инфузий</w:t>
            </w:r>
            <w:proofErr w:type="spellEnd"/>
            <w:r w:rsidRPr="00D85425">
              <w:rPr>
                <w:rFonts w:ascii="Calibri" w:eastAsia="Times New Roman" w:hAnsi="Calibri" w:cs="Calibri"/>
                <w:lang w:eastAsia="ru-RU"/>
              </w:rPr>
              <w:t xml:space="preserve"> 5% 250 мл </w:t>
            </w:r>
          </w:p>
        </w:tc>
        <w:tc>
          <w:tcPr>
            <w:tcW w:w="1417"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Декстроза</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155,42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22</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r w:rsidRPr="00D85425">
              <w:rPr>
                <w:rFonts w:ascii="Calibri" w:eastAsia="Times New Roman" w:hAnsi="Calibri" w:cs="Calibri"/>
                <w:lang w:eastAsia="ru-RU"/>
              </w:rPr>
              <w:t xml:space="preserve">Глюкоза раствор для </w:t>
            </w:r>
            <w:proofErr w:type="spellStart"/>
            <w:r w:rsidRPr="00D85425">
              <w:rPr>
                <w:rFonts w:ascii="Calibri" w:eastAsia="Times New Roman" w:hAnsi="Calibri" w:cs="Calibri"/>
                <w:lang w:eastAsia="ru-RU"/>
              </w:rPr>
              <w:t>инфузий</w:t>
            </w:r>
            <w:proofErr w:type="spellEnd"/>
            <w:r w:rsidRPr="00D85425">
              <w:rPr>
                <w:rFonts w:ascii="Calibri" w:eastAsia="Times New Roman" w:hAnsi="Calibri" w:cs="Calibri"/>
                <w:lang w:eastAsia="ru-RU"/>
              </w:rPr>
              <w:t xml:space="preserve"> 5% 500 мл </w:t>
            </w:r>
          </w:p>
        </w:tc>
        <w:tc>
          <w:tcPr>
            <w:tcW w:w="1417"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Декстроза</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210,23</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23</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Декстран (</w:t>
            </w:r>
            <w:proofErr w:type="spellStart"/>
            <w:r w:rsidRPr="00D85425">
              <w:rPr>
                <w:rFonts w:ascii="Calibri" w:eastAsia="Times New Roman" w:hAnsi="Calibri" w:cs="Calibri"/>
                <w:color w:val="000000"/>
                <w:lang w:eastAsia="ru-RU"/>
              </w:rPr>
              <w:t>Полиглюкин</w:t>
            </w:r>
            <w:proofErr w:type="spellEnd"/>
            <w:r w:rsidRPr="00D85425">
              <w:rPr>
                <w:rFonts w:ascii="Calibri" w:eastAsia="Times New Roman" w:hAnsi="Calibri" w:cs="Calibri"/>
                <w:color w:val="000000"/>
                <w:lang w:eastAsia="ru-RU"/>
              </w:rPr>
              <w:t>) 6% 200мл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329,88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25</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24</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Декстра</w:t>
            </w:r>
            <w:proofErr w:type="gramStart"/>
            <w:r w:rsidRPr="00D85425">
              <w:rPr>
                <w:rFonts w:ascii="Calibri" w:eastAsia="Times New Roman" w:hAnsi="Calibri" w:cs="Calibri"/>
                <w:color w:val="000000"/>
                <w:lang w:eastAsia="ru-RU"/>
              </w:rPr>
              <w:t>н(</w:t>
            </w:r>
            <w:proofErr w:type="spellStart"/>
            <w:proofErr w:type="gramEnd"/>
            <w:r w:rsidRPr="00D85425">
              <w:rPr>
                <w:rFonts w:ascii="Calibri" w:eastAsia="Times New Roman" w:hAnsi="Calibri" w:cs="Calibri"/>
                <w:color w:val="000000"/>
                <w:lang w:eastAsia="ru-RU"/>
              </w:rPr>
              <w:t>Реополиглюкин</w:t>
            </w:r>
            <w:proofErr w:type="spellEnd"/>
            <w:r w:rsidRPr="00D85425">
              <w:rPr>
                <w:rFonts w:ascii="Calibri" w:eastAsia="Times New Roman" w:hAnsi="Calibri" w:cs="Calibri"/>
                <w:color w:val="000000"/>
                <w:lang w:eastAsia="ru-RU"/>
              </w:rPr>
              <w:t>) 10% 200мл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850</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25</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25</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Диазепам</w:t>
            </w:r>
            <w:proofErr w:type="spellEnd"/>
            <w:r w:rsidRPr="00D85425">
              <w:rPr>
                <w:rFonts w:ascii="Calibri" w:eastAsia="Times New Roman" w:hAnsi="Calibri" w:cs="Calibri"/>
                <w:color w:val="000000"/>
                <w:lang w:eastAsia="ru-RU"/>
              </w:rPr>
              <w:t xml:space="preserve"> 5мг №20 </w:t>
            </w:r>
            <w:proofErr w:type="spellStart"/>
            <w:proofErr w:type="gramStart"/>
            <w:r w:rsidRPr="00D85425">
              <w:rPr>
                <w:rFonts w:ascii="Calibri" w:eastAsia="Times New Roman" w:hAnsi="Calibri" w:cs="Calibri"/>
                <w:color w:val="000000"/>
                <w:lang w:eastAsia="ru-RU"/>
              </w:rPr>
              <w:t>таб</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144,6</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150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26</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Дигоксин</w:t>
            </w:r>
            <w:proofErr w:type="spellEnd"/>
            <w:r w:rsidRPr="00D85425">
              <w:rPr>
                <w:rFonts w:ascii="Calibri" w:eastAsia="Times New Roman" w:hAnsi="Calibri" w:cs="Calibri"/>
                <w:color w:val="000000"/>
                <w:lang w:eastAsia="ru-RU"/>
              </w:rPr>
              <w:t xml:space="preserve"> 250 мг таб.</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2,47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120</w:t>
            </w:r>
          </w:p>
        </w:tc>
      </w:tr>
      <w:tr w:rsidR="00D85425" w:rsidRPr="00D85425" w:rsidTr="004C501F">
        <w:trPr>
          <w:trHeight w:val="51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27</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Диклофенак</w:t>
            </w:r>
            <w:proofErr w:type="spellEnd"/>
            <w:r w:rsidRPr="00D85425">
              <w:rPr>
                <w:rFonts w:ascii="Calibri" w:eastAsia="Times New Roman" w:hAnsi="Calibri" w:cs="Calibri"/>
                <w:color w:val="000000"/>
                <w:lang w:eastAsia="ru-RU"/>
              </w:rPr>
              <w:t xml:space="preserve"> мазь 1%-30,0</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89,73</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w:t>
            </w:r>
          </w:p>
        </w:tc>
      </w:tr>
      <w:tr w:rsidR="00D85425" w:rsidRPr="00D85425" w:rsidTr="004C501F">
        <w:trPr>
          <w:trHeight w:val="46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28</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proofErr w:type="spellStart"/>
            <w:r w:rsidRPr="00D85425">
              <w:rPr>
                <w:rFonts w:ascii="Calibri" w:eastAsia="Times New Roman" w:hAnsi="Calibri" w:cs="Calibri"/>
                <w:lang w:eastAsia="ru-RU"/>
              </w:rPr>
              <w:t>Дисоль</w:t>
            </w:r>
            <w:proofErr w:type="spellEnd"/>
            <w:r w:rsidRPr="00D85425">
              <w:rPr>
                <w:rFonts w:ascii="Calibri" w:eastAsia="Times New Roman" w:hAnsi="Calibri" w:cs="Calibri"/>
                <w:lang w:eastAsia="ru-RU"/>
              </w:rPr>
              <w:t xml:space="preserve"> раствор для </w:t>
            </w:r>
            <w:proofErr w:type="spellStart"/>
            <w:r w:rsidRPr="00D85425">
              <w:rPr>
                <w:rFonts w:ascii="Calibri" w:eastAsia="Times New Roman" w:hAnsi="Calibri" w:cs="Calibri"/>
                <w:lang w:eastAsia="ru-RU"/>
              </w:rPr>
              <w:t>инфузий</w:t>
            </w:r>
            <w:proofErr w:type="spellEnd"/>
            <w:r w:rsidRPr="00D85425">
              <w:rPr>
                <w:rFonts w:ascii="Calibri" w:eastAsia="Times New Roman" w:hAnsi="Calibri" w:cs="Calibri"/>
                <w:lang w:eastAsia="ru-RU"/>
              </w:rPr>
              <w:t xml:space="preserve"> 200 мл</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Натрий уксуснокислый, натрия хлорид</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119,11</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1500</w:t>
            </w:r>
          </w:p>
        </w:tc>
      </w:tr>
      <w:tr w:rsidR="00D85425" w:rsidRPr="00D85425" w:rsidTr="004C501F">
        <w:trPr>
          <w:trHeight w:val="46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29</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proofErr w:type="spellStart"/>
            <w:r w:rsidRPr="00D85425">
              <w:rPr>
                <w:rFonts w:ascii="Calibri" w:eastAsia="Times New Roman" w:hAnsi="Calibri" w:cs="Calibri"/>
                <w:lang w:eastAsia="ru-RU"/>
              </w:rPr>
              <w:t>Дисоль</w:t>
            </w:r>
            <w:proofErr w:type="spellEnd"/>
            <w:r w:rsidRPr="00D85425">
              <w:rPr>
                <w:rFonts w:ascii="Calibri" w:eastAsia="Times New Roman" w:hAnsi="Calibri" w:cs="Calibri"/>
                <w:lang w:eastAsia="ru-RU"/>
              </w:rPr>
              <w:t xml:space="preserve"> раствор для </w:t>
            </w:r>
            <w:proofErr w:type="spellStart"/>
            <w:r w:rsidRPr="00D85425">
              <w:rPr>
                <w:rFonts w:ascii="Calibri" w:eastAsia="Times New Roman" w:hAnsi="Calibri" w:cs="Calibri"/>
                <w:lang w:eastAsia="ru-RU"/>
              </w:rPr>
              <w:t>инфузий</w:t>
            </w:r>
            <w:proofErr w:type="spellEnd"/>
            <w:r w:rsidRPr="00D85425">
              <w:rPr>
                <w:rFonts w:ascii="Calibri" w:eastAsia="Times New Roman" w:hAnsi="Calibri" w:cs="Calibri"/>
                <w:lang w:eastAsia="ru-RU"/>
              </w:rPr>
              <w:t xml:space="preserve"> 400 мл</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Натрий уксуснокисл</w:t>
            </w:r>
            <w:r w:rsidRPr="00D85425">
              <w:rPr>
                <w:rFonts w:ascii="Calibri" w:eastAsia="Times New Roman" w:hAnsi="Calibri" w:cs="Calibri"/>
                <w:color w:val="000000"/>
                <w:lang w:eastAsia="ru-RU"/>
              </w:rPr>
              <w:lastRenderedPageBreak/>
              <w:t>ый, натрия хлорид</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lastRenderedPageBreak/>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119,11</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lastRenderedPageBreak/>
              <w:t>30</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Добросон</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сомнол</w:t>
            </w:r>
            <w:proofErr w:type="spellEnd"/>
            <w:r w:rsidRPr="00D85425">
              <w:rPr>
                <w:rFonts w:ascii="Calibri" w:eastAsia="Times New Roman" w:hAnsi="Calibri" w:cs="Calibri"/>
                <w:color w:val="000000"/>
                <w:lang w:eastAsia="ru-RU"/>
              </w:rPr>
              <w:t xml:space="preserve">, </w:t>
            </w:r>
            <w:r w:rsidRPr="00D85425">
              <w:rPr>
                <w:rFonts w:ascii="Calibri" w:eastAsia="Times New Roman" w:hAnsi="Calibri" w:cs="Calibri"/>
                <w:color w:val="000000"/>
                <w:lang w:eastAsia="ru-RU"/>
              </w:rPr>
              <w:br/>
            </w:r>
            <w:proofErr w:type="spellStart"/>
            <w:r w:rsidRPr="00D85425">
              <w:rPr>
                <w:rFonts w:ascii="Calibri" w:eastAsia="Times New Roman" w:hAnsi="Calibri" w:cs="Calibri"/>
                <w:color w:val="000000"/>
                <w:lang w:eastAsia="ru-RU"/>
              </w:rPr>
              <w:t>сонлайф</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соннат</w:t>
            </w:r>
            <w:proofErr w:type="spellEnd"/>
            <w:r w:rsidRPr="00D85425">
              <w:rPr>
                <w:rFonts w:ascii="Calibri" w:eastAsia="Times New Roman" w:hAnsi="Calibri" w:cs="Calibri"/>
                <w:color w:val="000000"/>
                <w:lang w:eastAsia="ru-RU"/>
              </w:rPr>
              <w:t xml:space="preserve"> 7,5 мг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Зопиклон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36,02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31</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Долгит</w:t>
            </w:r>
            <w:proofErr w:type="spellEnd"/>
            <w:r w:rsidRPr="00D85425">
              <w:rPr>
                <w:rFonts w:ascii="Calibri" w:eastAsia="Times New Roman" w:hAnsi="Calibri" w:cs="Calibri"/>
                <w:color w:val="000000"/>
                <w:lang w:eastAsia="ru-RU"/>
              </w:rPr>
              <w:t xml:space="preserve"> крем 100гр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1565,16</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32</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Долгит</w:t>
            </w:r>
            <w:proofErr w:type="spellEnd"/>
            <w:r w:rsidRPr="00D85425">
              <w:rPr>
                <w:rFonts w:ascii="Calibri" w:eastAsia="Times New Roman" w:hAnsi="Calibri" w:cs="Calibri"/>
                <w:color w:val="000000"/>
                <w:lang w:eastAsia="ru-RU"/>
              </w:rPr>
              <w:t xml:space="preserve"> крем 20гр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636,19</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33</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Ибупрофен таб. 200мг</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2,43</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34</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Индометацин</w:t>
            </w:r>
            <w:proofErr w:type="spellEnd"/>
            <w:r w:rsidRPr="00D85425">
              <w:rPr>
                <w:rFonts w:ascii="Calibri" w:eastAsia="Times New Roman" w:hAnsi="Calibri" w:cs="Calibri"/>
                <w:color w:val="000000"/>
                <w:lang w:eastAsia="ru-RU"/>
              </w:rPr>
              <w:t xml:space="preserve"> мазь 10% 40 </w:t>
            </w:r>
            <w:proofErr w:type="spellStart"/>
            <w:r w:rsidRPr="00D85425">
              <w:rPr>
                <w:rFonts w:ascii="Calibri" w:eastAsia="Times New Roman" w:hAnsi="Calibri" w:cs="Calibri"/>
                <w:color w:val="000000"/>
                <w:lang w:eastAsia="ru-RU"/>
              </w:rPr>
              <w:t>гр</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169,85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35</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Индометацин</w:t>
            </w:r>
            <w:proofErr w:type="spellEnd"/>
            <w:r w:rsidRPr="00D85425">
              <w:rPr>
                <w:rFonts w:ascii="Calibri" w:eastAsia="Times New Roman" w:hAnsi="Calibri" w:cs="Calibri"/>
                <w:color w:val="000000"/>
                <w:lang w:eastAsia="ru-RU"/>
              </w:rPr>
              <w:t xml:space="preserve"> таб. 25 мг</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2,83</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750</w:t>
            </w:r>
          </w:p>
        </w:tc>
      </w:tr>
      <w:tr w:rsidR="00D85425" w:rsidRPr="00D85425" w:rsidTr="004C501F">
        <w:trPr>
          <w:trHeight w:val="46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36</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Инфезол</w:t>
            </w:r>
            <w:proofErr w:type="spellEnd"/>
            <w:r w:rsidRPr="00D85425">
              <w:rPr>
                <w:rFonts w:ascii="Calibri" w:eastAsia="Times New Roman" w:hAnsi="Calibri" w:cs="Calibri"/>
                <w:color w:val="000000"/>
                <w:lang w:eastAsia="ru-RU"/>
              </w:rPr>
              <w:t xml:space="preserve"> 100 </w:t>
            </w:r>
            <w:proofErr w:type="spellStart"/>
            <w:r w:rsidRPr="00D85425">
              <w:rPr>
                <w:rFonts w:ascii="Calibri" w:eastAsia="Times New Roman" w:hAnsi="Calibri" w:cs="Calibri"/>
                <w:color w:val="000000"/>
                <w:lang w:eastAsia="ru-RU"/>
              </w:rPr>
              <w:t>р-р</w:t>
            </w:r>
            <w:proofErr w:type="spellEnd"/>
            <w:r w:rsidRPr="00D85425">
              <w:rPr>
                <w:rFonts w:ascii="Calibri" w:eastAsia="Times New Roman" w:hAnsi="Calibri" w:cs="Calibri"/>
                <w:color w:val="000000"/>
                <w:lang w:eastAsia="ru-RU"/>
              </w:rPr>
              <w:t xml:space="preserve"> для </w:t>
            </w:r>
            <w:proofErr w:type="spellStart"/>
            <w:r w:rsidRPr="00D85425">
              <w:rPr>
                <w:rFonts w:ascii="Calibri" w:eastAsia="Times New Roman" w:hAnsi="Calibri" w:cs="Calibri"/>
                <w:color w:val="000000"/>
                <w:lang w:eastAsia="ru-RU"/>
              </w:rPr>
              <w:t>инфузий</w:t>
            </w:r>
            <w:proofErr w:type="spellEnd"/>
            <w:r w:rsidRPr="00D85425">
              <w:rPr>
                <w:rFonts w:ascii="Calibri" w:eastAsia="Times New Roman" w:hAnsi="Calibri" w:cs="Calibri"/>
                <w:color w:val="000000"/>
                <w:lang w:eastAsia="ru-RU"/>
              </w:rPr>
              <w:t>, 250,0</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Комплекс аминокислот для парентерального питания 19</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3272,25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37</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Йод </w:t>
            </w:r>
            <w:proofErr w:type="spellStart"/>
            <w:r w:rsidRPr="00D85425">
              <w:rPr>
                <w:rFonts w:ascii="Calibri" w:eastAsia="Times New Roman" w:hAnsi="Calibri" w:cs="Calibri"/>
                <w:color w:val="000000"/>
                <w:lang w:eastAsia="ru-RU"/>
              </w:rPr>
              <w:t>спиртовый</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р-р</w:t>
            </w:r>
            <w:proofErr w:type="spellEnd"/>
            <w:r w:rsidRPr="00D85425">
              <w:rPr>
                <w:rFonts w:ascii="Calibri" w:eastAsia="Times New Roman" w:hAnsi="Calibri" w:cs="Calibri"/>
                <w:color w:val="000000"/>
                <w:lang w:eastAsia="ru-RU"/>
              </w:rPr>
              <w:t xml:space="preserve"> 5% 20 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70,35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38</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Камфорный спирт 10% 50мл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67,58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39</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Клоназепам 2мг табл.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29,17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500</w:t>
            </w:r>
          </w:p>
        </w:tc>
      </w:tr>
      <w:tr w:rsidR="00D85425" w:rsidRPr="00D85425" w:rsidTr="004C501F">
        <w:trPr>
          <w:trHeight w:val="43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40</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Клотримазолсуппоз</w:t>
            </w:r>
            <w:proofErr w:type="gramStart"/>
            <w:r w:rsidRPr="00D85425">
              <w:rPr>
                <w:rFonts w:ascii="Calibri" w:eastAsia="Times New Roman" w:hAnsi="Calibri" w:cs="Calibri"/>
                <w:color w:val="000000"/>
                <w:lang w:eastAsia="ru-RU"/>
              </w:rPr>
              <w:t>.в</w:t>
            </w:r>
            <w:proofErr w:type="gramEnd"/>
            <w:r w:rsidRPr="00D85425">
              <w:rPr>
                <w:rFonts w:ascii="Calibri" w:eastAsia="Times New Roman" w:hAnsi="Calibri" w:cs="Calibri"/>
                <w:color w:val="000000"/>
                <w:lang w:eastAsia="ru-RU"/>
              </w:rPr>
              <w:t>аг</w:t>
            </w:r>
            <w:proofErr w:type="spellEnd"/>
            <w:r w:rsidRPr="00D85425">
              <w:rPr>
                <w:rFonts w:ascii="Calibri" w:eastAsia="Times New Roman" w:hAnsi="Calibri" w:cs="Calibri"/>
                <w:color w:val="000000"/>
                <w:lang w:eastAsia="ru-RU"/>
              </w:rPr>
              <w:t xml:space="preserve">. 100 мг (таб.ваг.)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sz w:val="20"/>
                <w:szCs w:val="20"/>
                <w:lang w:eastAsia="ru-RU"/>
              </w:rPr>
            </w:pPr>
            <w:proofErr w:type="spellStart"/>
            <w:r w:rsidRPr="00D85425">
              <w:rPr>
                <w:rFonts w:ascii="Calibri" w:eastAsia="Times New Roman" w:hAnsi="Calibri" w:cs="Calibri"/>
                <w:color w:val="000000"/>
                <w:sz w:val="20"/>
                <w:szCs w:val="20"/>
                <w:lang w:eastAsia="ru-RU"/>
              </w:rPr>
              <w:t>супп</w:t>
            </w:r>
            <w:proofErr w:type="spellEnd"/>
            <w:r w:rsidRPr="00D85425">
              <w:rPr>
                <w:rFonts w:ascii="Calibri" w:eastAsia="Times New Roman" w:hAnsi="Calibri" w:cs="Calibri"/>
                <w:color w:val="000000"/>
                <w:sz w:val="20"/>
                <w:szCs w:val="2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24,04</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2000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41</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Клотримазо</w:t>
            </w:r>
            <w:proofErr w:type="gramStart"/>
            <w:r w:rsidRPr="00D85425">
              <w:rPr>
                <w:rFonts w:ascii="Calibri" w:eastAsia="Times New Roman" w:hAnsi="Calibri" w:cs="Calibri"/>
                <w:color w:val="000000"/>
                <w:lang w:eastAsia="ru-RU"/>
              </w:rPr>
              <w:t>л</w:t>
            </w:r>
            <w:proofErr w:type="spellEnd"/>
            <w:r w:rsidRPr="00D85425">
              <w:rPr>
                <w:rFonts w:ascii="Calibri" w:eastAsia="Times New Roman" w:hAnsi="Calibri" w:cs="Calibri"/>
                <w:color w:val="000000"/>
                <w:lang w:eastAsia="ru-RU"/>
              </w:rPr>
              <w:t>(</w:t>
            </w:r>
            <w:proofErr w:type="spellStart"/>
            <w:proofErr w:type="gramEnd"/>
            <w:r w:rsidRPr="00D85425">
              <w:rPr>
                <w:rFonts w:ascii="Calibri" w:eastAsia="Times New Roman" w:hAnsi="Calibri" w:cs="Calibri"/>
                <w:color w:val="000000"/>
                <w:lang w:eastAsia="ru-RU"/>
              </w:rPr>
              <w:t>Кандибене</w:t>
            </w:r>
            <w:proofErr w:type="spellEnd"/>
            <w:r w:rsidRPr="00D85425">
              <w:rPr>
                <w:rFonts w:ascii="Calibri" w:eastAsia="Times New Roman" w:hAnsi="Calibri" w:cs="Calibri"/>
                <w:color w:val="000000"/>
                <w:lang w:eastAsia="ru-RU"/>
              </w:rPr>
              <w:t xml:space="preserve">) крем для наружного применения 1%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406,18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42</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Линкомицина</w:t>
            </w:r>
            <w:proofErr w:type="spellEnd"/>
            <w:r w:rsidRPr="00D85425">
              <w:rPr>
                <w:rFonts w:ascii="Calibri" w:eastAsia="Times New Roman" w:hAnsi="Calibri" w:cs="Calibri"/>
                <w:color w:val="000000"/>
                <w:lang w:eastAsia="ru-RU"/>
              </w:rPr>
              <w:t xml:space="preserve"> г/</w:t>
            </w:r>
            <w:proofErr w:type="spellStart"/>
            <w:r w:rsidRPr="00D85425">
              <w:rPr>
                <w:rFonts w:ascii="Calibri" w:eastAsia="Times New Roman" w:hAnsi="Calibri" w:cs="Calibri"/>
                <w:color w:val="000000"/>
                <w:lang w:eastAsia="ru-RU"/>
              </w:rPr>
              <w:t>х</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р-р</w:t>
            </w:r>
            <w:proofErr w:type="spellEnd"/>
            <w:r w:rsidRPr="00D85425">
              <w:rPr>
                <w:rFonts w:ascii="Calibri" w:eastAsia="Times New Roman" w:hAnsi="Calibri" w:cs="Calibri"/>
                <w:color w:val="000000"/>
                <w:lang w:eastAsia="ru-RU"/>
              </w:rPr>
              <w:t xml:space="preserve"> для </w:t>
            </w:r>
            <w:proofErr w:type="spellStart"/>
            <w:r w:rsidRPr="00D85425">
              <w:rPr>
                <w:rFonts w:ascii="Calibri" w:eastAsia="Times New Roman" w:hAnsi="Calibri" w:cs="Calibri"/>
                <w:color w:val="000000"/>
                <w:lang w:eastAsia="ru-RU"/>
              </w:rPr>
              <w:t>иньекц</w:t>
            </w:r>
            <w:proofErr w:type="spellEnd"/>
            <w:r w:rsidRPr="00D85425">
              <w:rPr>
                <w:rFonts w:ascii="Calibri" w:eastAsia="Times New Roman" w:hAnsi="Calibri" w:cs="Calibri"/>
                <w:color w:val="000000"/>
                <w:lang w:eastAsia="ru-RU"/>
              </w:rPr>
              <w:t>. 30% 1мл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23,42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200</w:t>
            </w:r>
          </w:p>
        </w:tc>
      </w:tr>
      <w:tr w:rsidR="00D85425" w:rsidRPr="00D85425" w:rsidTr="004C501F">
        <w:trPr>
          <w:trHeight w:val="45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43</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proofErr w:type="spellStart"/>
            <w:r w:rsidRPr="00D85425">
              <w:rPr>
                <w:rFonts w:ascii="Calibri" w:eastAsia="Times New Roman" w:hAnsi="Calibri" w:cs="Calibri"/>
                <w:lang w:eastAsia="ru-RU"/>
              </w:rPr>
              <w:t>Маалокс</w:t>
            </w:r>
            <w:proofErr w:type="spellEnd"/>
            <w:r w:rsidRPr="00D85425">
              <w:rPr>
                <w:rFonts w:ascii="Calibri" w:eastAsia="Times New Roman" w:hAnsi="Calibri" w:cs="Calibri"/>
                <w:lang w:eastAsia="ru-RU"/>
              </w:rPr>
              <w:t xml:space="preserve"> </w:t>
            </w:r>
            <w:proofErr w:type="spellStart"/>
            <w:r w:rsidRPr="00D85425">
              <w:rPr>
                <w:rFonts w:ascii="Calibri" w:eastAsia="Times New Roman" w:hAnsi="Calibri" w:cs="Calibri"/>
                <w:lang w:eastAsia="ru-RU"/>
              </w:rPr>
              <w:t>сусп</w:t>
            </w:r>
            <w:proofErr w:type="spellEnd"/>
            <w:r w:rsidRPr="00D85425">
              <w:rPr>
                <w:rFonts w:ascii="Calibri" w:eastAsia="Times New Roman" w:hAnsi="Calibri" w:cs="Calibri"/>
                <w:lang w:eastAsia="ru-RU"/>
              </w:rPr>
              <w:t xml:space="preserve">. для приема внутрь 15 мл </w:t>
            </w:r>
          </w:p>
        </w:tc>
        <w:tc>
          <w:tcPr>
            <w:tcW w:w="1417"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Магния гидроксид, алюминия гидроксид</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пакет</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64,15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150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44</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Мазь серная 33%</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roofErr w:type="spellStart"/>
            <w:r w:rsidRPr="00D85425">
              <w:rPr>
                <w:rFonts w:ascii="Calibri" w:eastAsia="Times New Roman" w:hAnsi="Calibri" w:cs="Calibri"/>
                <w:color w:val="000000"/>
                <w:lang w:eastAsia="ru-RU"/>
              </w:rPr>
              <w:t>бан</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45</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Манинил</w:t>
            </w:r>
            <w:proofErr w:type="spellEnd"/>
            <w:r w:rsidRPr="00D85425">
              <w:rPr>
                <w:rFonts w:ascii="Calibri" w:eastAsia="Times New Roman" w:hAnsi="Calibri" w:cs="Calibri"/>
                <w:color w:val="000000"/>
                <w:lang w:eastAsia="ru-RU"/>
              </w:rPr>
              <w:t xml:space="preserve"> 3,5 мг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Глибенкламид</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5,48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2400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46</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Манинил</w:t>
            </w:r>
            <w:proofErr w:type="spellEnd"/>
            <w:r w:rsidRPr="00D85425">
              <w:rPr>
                <w:rFonts w:ascii="Calibri" w:eastAsia="Times New Roman" w:hAnsi="Calibri" w:cs="Calibri"/>
                <w:color w:val="000000"/>
                <w:lang w:eastAsia="ru-RU"/>
              </w:rPr>
              <w:t xml:space="preserve"> 5 мг </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Глибенкламид</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3,75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2400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47</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Мезатон</w:t>
            </w:r>
            <w:proofErr w:type="spellEnd"/>
            <w:r w:rsidRPr="00D85425">
              <w:rPr>
                <w:rFonts w:ascii="Calibri" w:eastAsia="Times New Roman" w:hAnsi="Calibri" w:cs="Calibri"/>
                <w:color w:val="000000"/>
                <w:lang w:eastAsia="ru-RU"/>
              </w:rPr>
              <w:t xml:space="preserve"> 1% 1мл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Фенилэфрин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38,47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48</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Мукосол</w:t>
            </w:r>
            <w:proofErr w:type="spellEnd"/>
            <w:r w:rsidRPr="00D85425">
              <w:rPr>
                <w:rFonts w:ascii="Calibri" w:eastAsia="Times New Roman" w:hAnsi="Calibri" w:cs="Calibri"/>
                <w:color w:val="000000"/>
                <w:lang w:eastAsia="ru-RU"/>
              </w:rPr>
              <w:t xml:space="preserve"> 375 </w:t>
            </w:r>
            <w:proofErr w:type="spellStart"/>
            <w:r w:rsidRPr="00D85425">
              <w:rPr>
                <w:rFonts w:ascii="Calibri" w:eastAsia="Times New Roman" w:hAnsi="Calibri" w:cs="Calibri"/>
                <w:color w:val="000000"/>
                <w:lang w:eastAsia="ru-RU"/>
              </w:rPr>
              <w:t>капс</w:t>
            </w:r>
            <w:proofErr w:type="spellEnd"/>
            <w:r w:rsidRPr="00D85425">
              <w:rPr>
                <w:rFonts w:ascii="Calibri" w:eastAsia="Times New Roman" w:hAnsi="Calibri" w:cs="Calibri"/>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Карбоцистеин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капс</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29,46</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49</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Мукосол</w:t>
            </w:r>
            <w:proofErr w:type="spellEnd"/>
            <w:r w:rsidRPr="00D85425">
              <w:rPr>
                <w:rFonts w:ascii="Calibri" w:eastAsia="Times New Roman" w:hAnsi="Calibri" w:cs="Calibri"/>
                <w:color w:val="000000"/>
                <w:lang w:eastAsia="ru-RU"/>
              </w:rPr>
              <w:t xml:space="preserve"> сироп 250мг/5мл 120 мл</w:t>
            </w:r>
          </w:p>
        </w:tc>
        <w:tc>
          <w:tcPr>
            <w:tcW w:w="1417"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Карбоцистеин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528,41</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50</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Натрия хлорид 0,9% 500,0</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188,28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4000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51</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Нитроглицерин 0,5 мг табл.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2,82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400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52</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Нобетазон</w:t>
            </w:r>
            <w:proofErr w:type="spellEnd"/>
            <w:r w:rsidRPr="00D85425">
              <w:rPr>
                <w:rFonts w:ascii="Calibri" w:eastAsia="Times New Roman" w:hAnsi="Calibri" w:cs="Calibri"/>
                <w:color w:val="000000"/>
                <w:lang w:eastAsia="ru-RU"/>
              </w:rPr>
              <w:t xml:space="preserve"> крем 0,1%</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Бетаметазон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1130</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53</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Нобетазон</w:t>
            </w:r>
            <w:proofErr w:type="spellEnd"/>
            <w:r w:rsidRPr="00D85425">
              <w:rPr>
                <w:rFonts w:ascii="Calibri" w:eastAsia="Times New Roman" w:hAnsi="Calibri" w:cs="Calibri"/>
                <w:color w:val="000000"/>
                <w:lang w:eastAsia="ru-RU"/>
              </w:rPr>
              <w:t xml:space="preserve"> мазь 0,1%</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Бетаметазон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1130</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45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54</w:t>
            </w:r>
          </w:p>
        </w:tc>
        <w:tc>
          <w:tcPr>
            <w:tcW w:w="3969" w:type="dxa"/>
            <w:tcBorders>
              <w:top w:val="nil"/>
              <w:left w:val="nil"/>
              <w:bottom w:val="single" w:sz="4" w:space="0" w:color="auto"/>
              <w:right w:val="single" w:sz="4" w:space="0" w:color="auto"/>
            </w:tcBorders>
            <w:shd w:val="clear" w:color="000000" w:fill="FFFFFF"/>
            <w:vAlign w:val="center"/>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Носид</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Кулз</w:t>
            </w:r>
            <w:proofErr w:type="spellEnd"/>
            <w:r w:rsidRPr="00D85425">
              <w:rPr>
                <w:rFonts w:ascii="Calibri" w:eastAsia="Times New Roman" w:hAnsi="Calibri" w:cs="Calibri"/>
                <w:color w:val="000000"/>
                <w:lang w:eastAsia="ru-RU"/>
              </w:rPr>
              <w:t xml:space="preserve">  таблетка </w:t>
            </w:r>
            <w:proofErr w:type="spellStart"/>
            <w:r w:rsidRPr="00D85425">
              <w:rPr>
                <w:rFonts w:ascii="Calibri" w:eastAsia="Times New Roman" w:hAnsi="Calibri" w:cs="Calibri"/>
                <w:color w:val="000000"/>
                <w:lang w:eastAsia="ru-RU"/>
              </w:rPr>
              <w:t>жев</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Магния гидроксид, алюминия гидроксид</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таб</w:t>
            </w:r>
            <w:proofErr w:type="gramStart"/>
            <w:r w:rsidRPr="00D85425">
              <w:rPr>
                <w:rFonts w:ascii="Calibri" w:eastAsia="Times New Roman" w:hAnsi="Calibri" w:cs="Calibri"/>
                <w:color w:val="000000"/>
                <w:lang w:eastAsia="ru-RU"/>
              </w:rPr>
              <w:t>.ж</w:t>
            </w:r>
            <w:proofErr w:type="gramEnd"/>
            <w:r w:rsidRPr="00D85425">
              <w:rPr>
                <w:rFonts w:ascii="Calibri" w:eastAsia="Times New Roman" w:hAnsi="Calibri" w:cs="Calibri"/>
                <w:color w:val="000000"/>
                <w:lang w:eastAsia="ru-RU"/>
              </w:rPr>
              <w:t>ев</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19,02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600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55</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Оксазепам</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Нозепам</w:t>
            </w:r>
            <w:proofErr w:type="spellEnd"/>
            <w:r w:rsidRPr="00D85425">
              <w:rPr>
                <w:rFonts w:ascii="Calibri" w:eastAsia="Times New Roman" w:hAnsi="Calibri" w:cs="Calibri"/>
                <w:color w:val="000000"/>
                <w:lang w:eastAsia="ru-RU"/>
              </w:rPr>
              <w:t>/</w:t>
            </w:r>
            <w:proofErr w:type="spellStart"/>
            <w:r w:rsidRPr="00D85425">
              <w:rPr>
                <w:rFonts w:ascii="Calibri" w:eastAsia="Times New Roman" w:hAnsi="Calibri" w:cs="Calibri"/>
                <w:color w:val="000000"/>
                <w:lang w:eastAsia="ru-RU"/>
              </w:rPr>
              <w:t>Тазепам</w:t>
            </w:r>
            <w:proofErr w:type="spellEnd"/>
            <w:r w:rsidRPr="00D85425">
              <w:rPr>
                <w:rFonts w:ascii="Calibri" w:eastAsia="Times New Roman" w:hAnsi="Calibri" w:cs="Calibri"/>
                <w:color w:val="000000"/>
                <w:lang w:eastAsia="ru-RU"/>
              </w:rPr>
              <w:t>) 10мг</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6,76</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1500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56</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Ортофлекс</w:t>
            </w:r>
            <w:proofErr w:type="spellEnd"/>
            <w:r w:rsidRPr="00D85425">
              <w:rPr>
                <w:rFonts w:ascii="Calibri" w:eastAsia="Times New Roman" w:hAnsi="Calibri" w:cs="Calibri"/>
                <w:color w:val="000000"/>
                <w:lang w:eastAsia="ru-RU"/>
              </w:rPr>
              <w:t xml:space="preserve"> мазь 20мг/</w:t>
            </w:r>
            <w:proofErr w:type="spellStart"/>
            <w:r w:rsidRPr="00D85425">
              <w:rPr>
                <w:rFonts w:ascii="Calibri" w:eastAsia="Times New Roman" w:hAnsi="Calibri" w:cs="Calibri"/>
                <w:color w:val="000000"/>
                <w:lang w:eastAsia="ru-RU"/>
              </w:rPr>
              <w:t>гр</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134,64</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57</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Парацетамол 500 мг таб.</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2,1</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58</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Педекс</w:t>
            </w:r>
            <w:proofErr w:type="spellEnd"/>
            <w:r w:rsidRPr="00D85425">
              <w:rPr>
                <w:rFonts w:ascii="Calibri" w:eastAsia="Times New Roman" w:hAnsi="Calibri" w:cs="Calibri"/>
                <w:color w:val="000000"/>
                <w:lang w:eastAsia="ru-RU"/>
              </w:rPr>
              <w:t xml:space="preserve"> (Хигиеника</w:t>
            </w:r>
            <w:proofErr w:type="gramStart"/>
            <w:r w:rsidRPr="00D85425">
              <w:rPr>
                <w:rFonts w:ascii="Calibri" w:eastAsia="Times New Roman" w:hAnsi="Calibri" w:cs="Calibri"/>
                <w:color w:val="000000"/>
                <w:lang w:eastAsia="ru-RU"/>
              </w:rPr>
              <w:t>0</w:t>
            </w:r>
            <w:proofErr w:type="gramEnd"/>
            <w:r w:rsidRPr="00D85425">
              <w:rPr>
                <w:rFonts w:ascii="Calibri" w:eastAsia="Times New Roman" w:hAnsi="Calibri" w:cs="Calibri"/>
                <w:color w:val="000000"/>
                <w:lang w:eastAsia="ru-RU"/>
              </w:rPr>
              <w:t>,5%)  5мг/мл 60 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Перметринн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833,39</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216</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59</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Перекись водорода 3% 100 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84,36</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60</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Пиколакс</w:t>
            </w:r>
            <w:proofErr w:type="spellEnd"/>
            <w:r w:rsidRPr="00D85425">
              <w:rPr>
                <w:rFonts w:ascii="Calibri" w:eastAsia="Times New Roman" w:hAnsi="Calibri" w:cs="Calibri"/>
                <w:color w:val="000000"/>
                <w:lang w:eastAsia="ru-RU"/>
              </w:rPr>
              <w:t xml:space="preserve"> 0,75% 15мл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913,13</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61</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Пиколакс</w:t>
            </w:r>
            <w:proofErr w:type="spellEnd"/>
            <w:r w:rsidRPr="00D85425">
              <w:rPr>
                <w:rFonts w:ascii="Calibri" w:eastAsia="Times New Roman" w:hAnsi="Calibri" w:cs="Calibri"/>
                <w:color w:val="000000"/>
                <w:lang w:eastAsia="ru-RU"/>
              </w:rPr>
              <w:t xml:space="preserve"> 0,75% 30мл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1637,46</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lastRenderedPageBreak/>
              <w:t>62</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Пиколакс</w:t>
            </w:r>
            <w:proofErr w:type="spellEnd"/>
            <w:r w:rsidRPr="00D85425">
              <w:rPr>
                <w:rFonts w:ascii="Calibri" w:eastAsia="Times New Roman" w:hAnsi="Calibri" w:cs="Calibri"/>
                <w:color w:val="000000"/>
                <w:lang w:eastAsia="ru-RU"/>
              </w:rPr>
              <w:t xml:space="preserve"> 7,5мг таб.</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83,19</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600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63</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Преднизолон</w:t>
            </w:r>
            <w:proofErr w:type="spellEnd"/>
            <w:r w:rsidRPr="00D85425">
              <w:rPr>
                <w:rFonts w:ascii="Calibri" w:eastAsia="Times New Roman" w:hAnsi="Calibri" w:cs="Calibri"/>
                <w:color w:val="000000"/>
                <w:lang w:eastAsia="ru-RU"/>
              </w:rPr>
              <w:t xml:space="preserve"> мазь 5мг/</w:t>
            </w:r>
            <w:proofErr w:type="spellStart"/>
            <w:r w:rsidRPr="00D85425">
              <w:rPr>
                <w:rFonts w:ascii="Calibri" w:eastAsia="Times New Roman" w:hAnsi="Calibri" w:cs="Calibri"/>
                <w:color w:val="000000"/>
                <w:lang w:eastAsia="ru-RU"/>
              </w:rPr>
              <w:t>гр</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95,46</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25</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64</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Реланиум</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Сибазон</w:t>
            </w:r>
            <w:proofErr w:type="gramStart"/>
            <w:r w:rsidRPr="00D85425">
              <w:rPr>
                <w:rFonts w:ascii="Calibri" w:eastAsia="Times New Roman" w:hAnsi="Calibri" w:cs="Calibri"/>
                <w:color w:val="000000"/>
                <w:lang w:eastAsia="ru-RU"/>
              </w:rPr>
              <w:t>,Б</w:t>
            </w:r>
            <w:proofErr w:type="gramEnd"/>
            <w:r w:rsidRPr="00D85425">
              <w:rPr>
                <w:rFonts w:ascii="Calibri" w:eastAsia="Times New Roman" w:hAnsi="Calibri" w:cs="Calibri"/>
                <w:color w:val="000000"/>
                <w:lang w:eastAsia="ru-RU"/>
              </w:rPr>
              <w:t>рюзепам</w:t>
            </w:r>
            <w:proofErr w:type="spellEnd"/>
            <w:r w:rsidRPr="00D85425">
              <w:rPr>
                <w:rFonts w:ascii="Calibri" w:eastAsia="Times New Roman" w:hAnsi="Calibri" w:cs="Calibri"/>
                <w:color w:val="000000"/>
                <w:lang w:eastAsia="ru-RU"/>
              </w:rPr>
              <w:t>)</w:t>
            </w:r>
            <w:r w:rsidRPr="00D85425">
              <w:rPr>
                <w:rFonts w:ascii="Calibri" w:eastAsia="Times New Roman" w:hAnsi="Calibri" w:cs="Calibri"/>
                <w:color w:val="000000"/>
                <w:lang w:eastAsia="ru-RU"/>
              </w:rPr>
              <w:br/>
              <w:t xml:space="preserve"> 5 мг/мл по 2 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84,72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65</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Синафлан</w:t>
            </w:r>
            <w:proofErr w:type="spellEnd"/>
            <w:r w:rsidRPr="00D85425">
              <w:rPr>
                <w:rFonts w:ascii="Calibri" w:eastAsia="Times New Roman" w:hAnsi="Calibri" w:cs="Calibri"/>
                <w:color w:val="000000"/>
                <w:lang w:eastAsia="ru-RU"/>
              </w:rPr>
              <w:t xml:space="preserve"> 0,025% мазь</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Флуоцинолонаацетонид</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172,32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66</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Синтомицин линимент  10% 25г</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Хлорамфеникол</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181</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67</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Спирт этиловый 70% 50мл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56,42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68</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Тетрациклин  мазь 3 % 15 </w:t>
            </w:r>
            <w:proofErr w:type="spellStart"/>
            <w:r w:rsidRPr="00D85425">
              <w:rPr>
                <w:rFonts w:ascii="Calibri" w:eastAsia="Times New Roman" w:hAnsi="Calibri" w:cs="Calibri"/>
                <w:color w:val="000000"/>
                <w:lang w:eastAsia="ru-RU"/>
              </w:rPr>
              <w:t>гр</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102,05</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69</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Тетрациклин мазь глазная 1% 10 </w:t>
            </w:r>
            <w:proofErr w:type="spellStart"/>
            <w:r w:rsidRPr="00D85425">
              <w:rPr>
                <w:rFonts w:ascii="Calibri" w:eastAsia="Times New Roman" w:hAnsi="Calibri" w:cs="Calibri"/>
                <w:color w:val="000000"/>
                <w:lang w:eastAsia="ru-RU"/>
              </w:rPr>
              <w:t>гр</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477,92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w:t>
            </w:r>
          </w:p>
        </w:tc>
      </w:tr>
      <w:tr w:rsidR="00D85425" w:rsidRPr="00D85425" w:rsidTr="004C501F">
        <w:trPr>
          <w:trHeight w:val="6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70</w:t>
            </w:r>
          </w:p>
        </w:tc>
        <w:tc>
          <w:tcPr>
            <w:tcW w:w="3969"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lang w:eastAsia="ru-RU"/>
              </w:rPr>
            </w:pPr>
            <w:r w:rsidRPr="00D85425">
              <w:rPr>
                <w:rFonts w:ascii="Calibri" w:eastAsia="Times New Roman" w:hAnsi="Calibri" w:cs="Calibri"/>
                <w:lang w:eastAsia="ru-RU"/>
              </w:rPr>
              <w:t>Тиамина гидрохлорид (Витамин В</w:t>
            </w:r>
            <w:proofErr w:type="gramStart"/>
            <w:r w:rsidRPr="00D85425">
              <w:rPr>
                <w:rFonts w:ascii="Calibri" w:eastAsia="Times New Roman" w:hAnsi="Calibri" w:cs="Calibri"/>
                <w:lang w:eastAsia="ru-RU"/>
              </w:rPr>
              <w:t>1</w:t>
            </w:r>
            <w:proofErr w:type="gramEnd"/>
            <w:r w:rsidRPr="00D85425">
              <w:rPr>
                <w:rFonts w:ascii="Calibri" w:eastAsia="Times New Roman" w:hAnsi="Calibri" w:cs="Calibri"/>
                <w:lang w:eastAsia="ru-RU"/>
              </w:rPr>
              <w:t xml:space="preserve">) 5% 1,0 </w:t>
            </w:r>
            <w:proofErr w:type="spellStart"/>
            <w:r w:rsidRPr="00D85425">
              <w:rPr>
                <w:rFonts w:ascii="Calibri" w:eastAsia="Times New Roman" w:hAnsi="Calibri" w:cs="Calibri"/>
                <w:lang w:eastAsia="ru-RU"/>
              </w:rPr>
              <w:t>амп</w:t>
            </w:r>
            <w:proofErr w:type="spellEnd"/>
            <w:r w:rsidRPr="00D85425">
              <w:rPr>
                <w:rFonts w:ascii="Calibri" w:eastAsia="Times New Roman" w:hAnsi="Calibri" w:cs="Calibri"/>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xml:space="preserve">Тиамин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10,98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15000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71</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тобрекскап</w:t>
            </w:r>
            <w:proofErr w:type="gramStart"/>
            <w:r w:rsidRPr="00D85425">
              <w:rPr>
                <w:rFonts w:ascii="Calibri" w:eastAsia="Times New Roman" w:hAnsi="Calibri" w:cs="Calibri"/>
                <w:color w:val="000000"/>
                <w:lang w:eastAsia="ru-RU"/>
              </w:rPr>
              <w:t>.г</w:t>
            </w:r>
            <w:proofErr w:type="gramEnd"/>
            <w:r w:rsidRPr="00D85425">
              <w:rPr>
                <w:rFonts w:ascii="Calibri" w:eastAsia="Times New Roman" w:hAnsi="Calibri" w:cs="Calibri"/>
                <w:color w:val="000000"/>
                <w:lang w:eastAsia="ru-RU"/>
              </w:rPr>
              <w:t>лазные</w:t>
            </w:r>
            <w:proofErr w:type="spellEnd"/>
            <w:r w:rsidRPr="00D85425">
              <w:rPr>
                <w:rFonts w:ascii="Calibri" w:eastAsia="Times New Roman" w:hAnsi="Calibri" w:cs="Calibri"/>
                <w:color w:val="000000"/>
                <w:lang w:eastAsia="ru-RU"/>
              </w:rPr>
              <w:t xml:space="preserve"> 0,3% 5мл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roofErr w:type="spellStart"/>
            <w:r w:rsidRPr="00D85425">
              <w:rPr>
                <w:rFonts w:ascii="Calibri" w:eastAsia="Times New Roman" w:hAnsi="Calibri" w:cs="Calibri"/>
                <w:color w:val="000000"/>
                <w:lang w:eastAsia="ru-RU"/>
              </w:rPr>
              <w:t>уп</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652,42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72</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Трамадол</w:t>
            </w:r>
            <w:proofErr w:type="spellEnd"/>
            <w:r w:rsidRPr="00D85425">
              <w:rPr>
                <w:rFonts w:ascii="Calibri" w:eastAsia="Times New Roman" w:hAnsi="Calibri" w:cs="Calibri"/>
                <w:color w:val="000000"/>
                <w:lang w:eastAsia="ru-RU"/>
              </w:rPr>
              <w:t xml:space="preserve"> 50мг </w:t>
            </w:r>
            <w:proofErr w:type="spellStart"/>
            <w:r w:rsidRPr="00D85425">
              <w:rPr>
                <w:rFonts w:ascii="Calibri" w:eastAsia="Times New Roman" w:hAnsi="Calibri" w:cs="Calibri"/>
                <w:color w:val="000000"/>
                <w:lang w:eastAsia="ru-RU"/>
              </w:rPr>
              <w:t>капс</w:t>
            </w:r>
            <w:proofErr w:type="spellEnd"/>
            <w:r w:rsidRPr="00D85425">
              <w:rPr>
                <w:rFonts w:ascii="Calibri" w:eastAsia="Times New Roman" w:hAnsi="Calibri" w:cs="Calibri"/>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капс</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20,82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73</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Трамадол</w:t>
            </w:r>
            <w:proofErr w:type="spellEnd"/>
            <w:r w:rsidRPr="00D85425">
              <w:rPr>
                <w:rFonts w:ascii="Calibri" w:eastAsia="Times New Roman" w:hAnsi="Calibri" w:cs="Calibri"/>
                <w:color w:val="000000"/>
                <w:lang w:eastAsia="ru-RU"/>
              </w:rPr>
              <w:t xml:space="preserve"> раствор </w:t>
            </w:r>
            <w:proofErr w:type="spellStart"/>
            <w:r w:rsidRPr="00D85425">
              <w:rPr>
                <w:rFonts w:ascii="Calibri" w:eastAsia="Times New Roman" w:hAnsi="Calibri" w:cs="Calibri"/>
                <w:color w:val="000000"/>
                <w:lang w:eastAsia="ru-RU"/>
              </w:rPr>
              <w:t>д</w:t>
            </w:r>
            <w:proofErr w:type="spellEnd"/>
            <w:r w:rsidRPr="00D85425">
              <w:rPr>
                <w:rFonts w:ascii="Calibri" w:eastAsia="Times New Roman" w:hAnsi="Calibri" w:cs="Calibri"/>
                <w:color w:val="000000"/>
                <w:lang w:eastAsia="ru-RU"/>
              </w:rPr>
              <w:t>/</w:t>
            </w:r>
            <w:proofErr w:type="spellStart"/>
            <w:r w:rsidRPr="00D85425">
              <w:rPr>
                <w:rFonts w:ascii="Calibri" w:eastAsia="Times New Roman" w:hAnsi="Calibri" w:cs="Calibri"/>
                <w:color w:val="000000"/>
                <w:lang w:eastAsia="ru-RU"/>
              </w:rPr>
              <w:t>иньек</w:t>
            </w:r>
            <w:proofErr w:type="spellEnd"/>
            <w:r w:rsidRPr="00D85425">
              <w:rPr>
                <w:rFonts w:ascii="Calibri" w:eastAsia="Times New Roman" w:hAnsi="Calibri" w:cs="Calibri"/>
                <w:color w:val="000000"/>
                <w:lang w:eastAsia="ru-RU"/>
              </w:rPr>
              <w:t>. 5% 1мл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67,33</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3000</w:t>
            </w:r>
          </w:p>
        </w:tc>
      </w:tr>
      <w:tr w:rsidR="00D85425" w:rsidRPr="00D85425" w:rsidTr="004C501F">
        <w:trPr>
          <w:trHeight w:val="3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74</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Трисоль</w:t>
            </w:r>
            <w:proofErr w:type="spellEnd"/>
            <w:r w:rsidRPr="00D85425">
              <w:rPr>
                <w:rFonts w:ascii="Calibri" w:eastAsia="Times New Roman" w:hAnsi="Calibri" w:cs="Calibri"/>
                <w:color w:val="000000"/>
                <w:lang w:eastAsia="ru-RU"/>
              </w:rPr>
              <w:t xml:space="preserve"> 400,0</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Натрия хлорид, калия хлорид, натрия гидрокарбонат</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211,12</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75</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Трифтазин</w:t>
            </w:r>
            <w:proofErr w:type="spellEnd"/>
            <w:r w:rsidRPr="00D85425">
              <w:rPr>
                <w:rFonts w:ascii="Calibri" w:eastAsia="Times New Roman" w:hAnsi="Calibri" w:cs="Calibri"/>
                <w:color w:val="000000"/>
                <w:lang w:eastAsia="ru-RU"/>
              </w:rPr>
              <w:t xml:space="preserve">  </w:t>
            </w:r>
            <w:proofErr w:type="spellStart"/>
            <w:r w:rsidRPr="00D85425">
              <w:rPr>
                <w:rFonts w:ascii="Calibri" w:eastAsia="Times New Roman" w:hAnsi="Calibri" w:cs="Calibri"/>
                <w:color w:val="000000"/>
                <w:lang w:eastAsia="ru-RU"/>
              </w:rPr>
              <w:t>р-р</w:t>
            </w:r>
            <w:proofErr w:type="spellEnd"/>
            <w:r w:rsidRPr="00D85425">
              <w:rPr>
                <w:rFonts w:ascii="Calibri" w:eastAsia="Times New Roman" w:hAnsi="Calibri" w:cs="Calibri"/>
                <w:color w:val="000000"/>
                <w:lang w:eastAsia="ru-RU"/>
              </w:rPr>
              <w:t xml:space="preserve"> для </w:t>
            </w:r>
            <w:proofErr w:type="spellStart"/>
            <w:r w:rsidRPr="00D85425">
              <w:rPr>
                <w:rFonts w:ascii="Calibri" w:eastAsia="Times New Roman" w:hAnsi="Calibri" w:cs="Calibri"/>
                <w:color w:val="000000"/>
                <w:lang w:eastAsia="ru-RU"/>
              </w:rPr>
              <w:t>иньек</w:t>
            </w:r>
            <w:proofErr w:type="spellEnd"/>
            <w:r w:rsidRPr="00D85425">
              <w:rPr>
                <w:rFonts w:ascii="Calibri" w:eastAsia="Times New Roman" w:hAnsi="Calibri" w:cs="Calibri"/>
                <w:color w:val="000000"/>
                <w:lang w:eastAsia="ru-RU"/>
              </w:rPr>
              <w:t>. 0,2% 1мл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амп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36,08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76</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Фторокорт</w:t>
            </w:r>
            <w:proofErr w:type="spellEnd"/>
            <w:r w:rsidRPr="00D85425">
              <w:rPr>
                <w:rFonts w:ascii="Calibri" w:eastAsia="Times New Roman" w:hAnsi="Calibri" w:cs="Calibri"/>
                <w:color w:val="000000"/>
                <w:lang w:eastAsia="ru-RU"/>
              </w:rPr>
              <w:t xml:space="preserve"> мазь 0,1%</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Триамцинолон</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775,07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77</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фуразолидон</w:t>
            </w:r>
            <w:proofErr w:type="spellEnd"/>
            <w:r w:rsidRPr="00D85425">
              <w:rPr>
                <w:rFonts w:ascii="Calibri" w:eastAsia="Times New Roman" w:hAnsi="Calibri" w:cs="Calibri"/>
                <w:color w:val="000000"/>
                <w:lang w:eastAsia="ru-RU"/>
              </w:rPr>
              <w:t xml:space="preserve"> 50мг таб. </w:t>
            </w:r>
          </w:p>
        </w:tc>
        <w:tc>
          <w:tcPr>
            <w:tcW w:w="1417" w:type="dxa"/>
            <w:tcBorders>
              <w:top w:val="nil"/>
              <w:left w:val="nil"/>
              <w:bottom w:val="single" w:sz="4" w:space="0" w:color="auto"/>
              <w:right w:val="single" w:sz="4" w:space="0" w:color="auto"/>
            </w:tcBorders>
            <w:shd w:val="clear" w:color="auto" w:fill="auto"/>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1,78</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300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78</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Хлордиазепоксид</w:t>
            </w:r>
            <w:proofErr w:type="spellEnd"/>
            <w:r w:rsidRPr="00D85425">
              <w:rPr>
                <w:rFonts w:ascii="Calibri" w:eastAsia="Times New Roman" w:hAnsi="Calibri" w:cs="Calibri"/>
                <w:color w:val="000000"/>
                <w:lang w:eastAsia="ru-RU"/>
              </w:rPr>
              <w:t xml:space="preserve"> (Элениум) 10мг </w:t>
            </w:r>
            <w:proofErr w:type="spellStart"/>
            <w:proofErr w:type="gramStart"/>
            <w:r w:rsidRPr="00D85425">
              <w:rPr>
                <w:rFonts w:ascii="Calibri" w:eastAsia="Times New Roman" w:hAnsi="Calibri" w:cs="Calibri"/>
                <w:color w:val="000000"/>
                <w:lang w:eastAsia="ru-RU"/>
              </w:rPr>
              <w:t>таб</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604,9</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500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79</w:t>
            </w:r>
          </w:p>
        </w:tc>
        <w:tc>
          <w:tcPr>
            <w:tcW w:w="3969" w:type="dxa"/>
            <w:tcBorders>
              <w:top w:val="nil"/>
              <w:left w:val="nil"/>
              <w:bottom w:val="single" w:sz="4" w:space="0" w:color="auto"/>
              <w:right w:val="single" w:sz="4" w:space="0" w:color="auto"/>
            </w:tcBorders>
            <w:shd w:val="clear" w:color="000000" w:fill="FFFFFF"/>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Циклодол</w:t>
            </w:r>
            <w:proofErr w:type="spellEnd"/>
            <w:r w:rsidRPr="00D85425">
              <w:rPr>
                <w:rFonts w:ascii="Calibri" w:eastAsia="Times New Roman" w:hAnsi="Calibri" w:cs="Calibri"/>
                <w:color w:val="000000"/>
                <w:lang w:eastAsia="ru-RU"/>
              </w:rPr>
              <w:t xml:space="preserve">  0,002 мг табл.</w:t>
            </w:r>
          </w:p>
        </w:tc>
        <w:tc>
          <w:tcPr>
            <w:tcW w:w="1417"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Тригексифенидил</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4,81</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100000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80</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Цилоксан</w:t>
            </w:r>
            <w:proofErr w:type="spellEnd"/>
            <w:r w:rsidRPr="00D85425">
              <w:rPr>
                <w:rFonts w:ascii="Calibri" w:eastAsia="Times New Roman" w:hAnsi="Calibri" w:cs="Calibri"/>
                <w:color w:val="000000"/>
                <w:lang w:eastAsia="ru-RU"/>
              </w:rPr>
              <w:t xml:space="preserve"> 0,3% 5мл </w:t>
            </w:r>
            <w:proofErr w:type="spellStart"/>
            <w:r w:rsidRPr="00D85425">
              <w:rPr>
                <w:rFonts w:ascii="Calibri" w:eastAsia="Times New Roman" w:hAnsi="Calibri" w:cs="Calibri"/>
                <w:color w:val="000000"/>
                <w:lang w:eastAsia="ru-RU"/>
              </w:rPr>
              <w:t>кап</w:t>
            </w:r>
            <w:proofErr w:type="gramStart"/>
            <w:r w:rsidRPr="00D85425">
              <w:rPr>
                <w:rFonts w:ascii="Calibri" w:eastAsia="Times New Roman" w:hAnsi="Calibri" w:cs="Calibri"/>
                <w:color w:val="000000"/>
                <w:lang w:eastAsia="ru-RU"/>
              </w:rPr>
              <w:t>.г</w:t>
            </w:r>
            <w:proofErr w:type="gramEnd"/>
            <w:r w:rsidRPr="00D85425">
              <w:rPr>
                <w:rFonts w:ascii="Calibri" w:eastAsia="Times New Roman" w:hAnsi="Calibri" w:cs="Calibri"/>
                <w:color w:val="000000"/>
                <w:lang w:eastAsia="ru-RU"/>
              </w:rPr>
              <w:t>лаз</w:t>
            </w:r>
            <w:proofErr w:type="spellEnd"/>
            <w:r w:rsidRPr="00D85425">
              <w:rPr>
                <w:rFonts w:ascii="Calibri" w:eastAsia="Times New Roman" w:hAnsi="Calibri" w:cs="Calibri"/>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142,27</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r>
      <w:tr w:rsidR="00D85425"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81</w:t>
            </w:r>
          </w:p>
        </w:tc>
        <w:tc>
          <w:tcPr>
            <w:tcW w:w="3969" w:type="dxa"/>
            <w:tcBorders>
              <w:top w:val="nil"/>
              <w:left w:val="nil"/>
              <w:bottom w:val="single" w:sz="4" w:space="0" w:color="auto"/>
              <w:right w:val="single" w:sz="4" w:space="0" w:color="auto"/>
            </w:tcBorders>
            <w:shd w:val="clear" w:color="000000" w:fill="FFFFFF"/>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Циннаризин</w:t>
            </w:r>
            <w:proofErr w:type="spellEnd"/>
            <w:r w:rsidRPr="00D85425">
              <w:rPr>
                <w:rFonts w:ascii="Calibri" w:eastAsia="Times New Roman" w:hAnsi="Calibri" w:cs="Calibri"/>
                <w:color w:val="000000"/>
                <w:lang w:eastAsia="ru-RU"/>
              </w:rPr>
              <w:t xml:space="preserve"> 25 мг табл.</w:t>
            </w:r>
          </w:p>
        </w:tc>
        <w:tc>
          <w:tcPr>
            <w:tcW w:w="1417"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табл.</w:t>
            </w:r>
          </w:p>
        </w:tc>
        <w:tc>
          <w:tcPr>
            <w:tcW w:w="1701" w:type="dxa"/>
            <w:tcBorders>
              <w:top w:val="nil"/>
              <w:left w:val="nil"/>
              <w:bottom w:val="single" w:sz="4" w:space="0" w:color="auto"/>
              <w:right w:val="single" w:sz="4" w:space="0" w:color="auto"/>
            </w:tcBorders>
            <w:shd w:val="clear" w:color="auto" w:fill="auto"/>
            <w:noWrap/>
            <w:vAlign w:val="center"/>
            <w:hideMark/>
          </w:tcPr>
          <w:p w:rsidR="00D85425" w:rsidRPr="00D85425" w:rsidRDefault="00D85425" w:rsidP="00D85425">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1,99</w:t>
            </w:r>
          </w:p>
        </w:tc>
        <w:tc>
          <w:tcPr>
            <w:tcW w:w="1276" w:type="dxa"/>
            <w:tcBorders>
              <w:top w:val="nil"/>
              <w:left w:val="nil"/>
              <w:bottom w:val="single" w:sz="4" w:space="0" w:color="auto"/>
              <w:right w:val="single" w:sz="4" w:space="0" w:color="auto"/>
            </w:tcBorders>
            <w:shd w:val="clear" w:color="auto" w:fill="auto"/>
            <w:noWrap/>
            <w:vAlign w:val="bottom"/>
            <w:hideMark/>
          </w:tcPr>
          <w:p w:rsidR="00D85425" w:rsidRPr="00D85425" w:rsidRDefault="00D85425" w:rsidP="00D85425">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10000</w:t>
            </w:r>
          </w:p>
        </w:tc>
      </w:tr>
      <w:tr w:rsidR="00104AED" w:rsidRPr="00D85425" w:rsidTr="004C501F">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04AED" w:rsidRPr="00D85425" w:rsidRDefault="00104AED" w:rsidP="00104AED">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82</w:t>
            </w:r>
          </w:p>
        </w:tc>
        <w:tc>
          <w:tcPr>
            <w:tcW w:w="3969" w:type="dxa"/>
            <w:tcBorders>
              <w:top w:val="nil"/>
              <w:left w:val="nil"/>
              <w:bottom w:val="single" w:sz="4" w:space="0" w:color="auto"/>
              <w:right w:val="single" w:sz="4" w:space="0" w:color="auto"/>
            </w:tcBorders>
            <w:shd w:val="clear" w:color="000000" w:fill="FFFFFF"/>
            <w:noWrap/>
            <w:vAlign w:val="bottom"/>
            <w:hideMark/>
          </w:tcPr>
          <w:p w:rsidR="00104AED" w:rsidRPr="00D85425" w:rsidRDefault="00104AED" w:rsidP="00104AED">
            <w:pPr>
              <w:spacing w:after="0" w:line="240" w:lineRule="auto"/>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Ципромедкап</w:t>
            </w:r>
            <w:proofErr w:type="gramStart"/>
            <w:r w:rsidRPr="00D85425">
              <w:rPr>
                <w:rFonts w:ascii="Calibri" w:eastAsia="Times New Roman" w:hAnsi="Calibri" w:cs="Calibri"/>
                <w:color w:val="000000"/>
                <w:lang w:eastAsia="ru-RU"/>
              </w:rPr>
              <w:t>.у</w:t>
            </w:r>
            <w:proofErr w:type="gramEnd"/>
            <w:r w:rsidRPr="00D85425">
              <w:rPr>
                <w:rFonts w:ascii="Calibri" w:eastAsia="Times New Roman" w:hAnsi="Calibri" w:cs="Calibri"/>
                <w:color w:val="000000"/>
                <w:lang w:eastAsia="ru-RU"/>
              </w:rPr>
              <w:t>шные</w:t>
            </w:r>
            <w:proofErr w:type="spellEnd"/>
            <w:r w:rsidRPr="00D85425">
              <w:rPr>
                <w:rFonts w:ascii="Calibri" w:eastAsia="Times New Roman" w:hAnsi="Calibri" w:cs="Calibri"/>
                <w:color w:val="000000"/>
                <w:lang w:eastAsia="ru-RU"/>
              </w:rPr>
              <w:t xml:space="preserve"> 3мг/мл 10мл</w:t>
            </w:r>
          </w:p>
        </w:tc>
        <w:tc>
          <w:tcPr>
            <w:tcW w:w="1417" w:type="dxa"/>
            <w:tcBorders>
              <w:top w:val="nil"/>
              <w:left w:val="nil"/>
              <w:bottom w:val="single" w:sz="4" w:space="0" w:color="auto"/>
              <w:right w:val="single" w:sz="4" w:space="0" w:color="auto"/>
            </w:tcBorders>
            <w:shd w:val="clear" w:color="auto" w:fill="auto"/>
            <w:noWrap/>
            <w:vAlign w:val="bottom"/>
            <w:hideMark/>
          </w:tcPr>
          <w:p w:rsidR="00104AED" w:rsidRPr="00D85425" w:rsidRDefault="00104AED" w:rsidP="00104AED">
            <w:pPr>
              <w:spacing w:after="0" w:line="240" w:lineRule="auto"/>
              <w:rPr>
                <w:rFonts w:ascii="Calibri" w:eastAsia="Times New Roman" w:hAnsi="Calibri" w:cs="Calibri"/>
                <w:color w:val="000000"/>
                <w:lang w:eastAsia="ru-RU"/>
              </w:rPr>
            </w:pPr>
            <w:r w:rsidRPr="00D85425">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04AED" w:rsidRPr="00D85425" w:rsidRDefault="00104AED" w:rsidP="00104AED">
            <w:pPr>
              <w:spacing w:after="0" w:line="240" w:lineRule="auto"/>
              <w:jc w:val="center"/>
              <w:rPr>
                <w:rFonts w:ascii="Calibri" w:eastAsia="Times New Roman" w:hAnsi="Calibri" w:cs="Calibri"/>
                <w:color w:val="000000"/>
                <w:lang w:eastAsia="ru-RU"/>
              </w:rPr>
            </w:pPr>
            <w:proofErr w:type="spellStart"/>
            <w:r w:rsidRPr="00D85425">
              <w:rPr>
                <w:rFonts w:ascii="Calibri" w:eastAsia="Times New Roman" w:hAnsi="Calibri" w:cs="Calibri"/>
                <w:color w:val="000000"/>
                <w:lang w:eastAsia="ru-RU"/>
              </w:rPr>
              <w:t>фл</w:t>
            </w:r>
            <w:proofErr w:type="spellEnd"/>
            <w:r w:rsidRPr="00D85425">
              <w:rPr>
                <w:rFonts w:ascii="Calibri" w:eastAsia="Times New Roman" w:hAnsi="Calibri" w:cs="Calibri"/>
                <w:color w:val="000000"/>
                <w:lang w:eastAsia="ru-RU"/>
              </w:rPr>
              <w:t>./</w:t>
            </w:r>
            <w:proofErr w:type="spellStart"/>
            <w:r w:rsidRPr="00D85425">
              <w:rPr>
                <w:rFonts w:ascii="Calibri" w:eastAsia="Times New Roman" w:hAnsi="Calibri" w:cs="Calibri"/>
                <w:color w:val="000000"/>
                <w:lang w:eastAsia="ru-RU"/>
              </w:rPr>
              <w:t>уп</w:t>
            </w:r>
            <w:proofErr w:type="spellEnd"/>
            <w:r w:rsidRPr="00D85425">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104AED" w:rsidRPr="00D85425" w:rsidRDefault="00104AED" w:rsidP="00104AED">
            <w:pPr>
              <w:spacing w:after="0" w:line="240" w:lineRule="auto"/>
              <w:jc w:val="center"/>
              <w:rPr>
                <w:rFonts w:ascii="Calibri" w:eastAsia="Times New Roman" w:hAnsi="Calibri" w:cs="Calibri"/>
                <w:color w:val="000000"/>
                <w:lang w:eastAsia="ru-RU"/>
              </w:rPr>
            </w:pPr>
            <w:r w:rsidRPr="00D85425">
              <w:rPr>
                <w:rFonts w:ascii="Calibri" w:eastAsia="Times New Roman" w:hAnsi="Calibri" w:cs="Calibri"/>
                <w:color w:val="000000"/>
                <w:lang w:eastAsia="ru-RU"/>
              </w:rPr>
              <w:t>369,91</w:t>
            </w:r>
          </w:p>
        </w:tc>
        <w:tc>
          <w:tcPr>
            <w:tcW w:w="1276" w:type="dxa"/>
            <w:tcBorders>
              <w:top w:val="nil"/>
              <w:left w:val="nil"/>
              <w:bottom w:val="single" w:sz="4" w:space="0" w:color="auto"/>
              <w:right w:val="single" w:sz="4" w:space="0" w:color="auto"/>
            </w:tcBorders>
            <w:shd w:val="clear" w:color="auto" w:fill="auto"/>
            <w:noWrap/>
            <w:vAlign w:val="bottom"/>
            <w:hideMark/>
          </w:tcPr>
          <w:p w:rsidR="00104AED" w:rsidRPr="00D85425" w:rsidRDefault="00104AED" w:rsidP="00104AED">
            <w:pPr>
              <w:spacing w:after="0" w:line="240" w:lineRule="auto"/>
              <w:jc w:val="right"/>
              <w:rPr>
                <w:rFonts w:ascii="Calibri" w:eastAsia="Times New Roman" w:hAnsi="Calibri" w:cs="Calibri"/>
                <w:color w:val="000000"/>
                <w:lang w:eastAsia="ru-RU"/>
              </w:rPr>
            </w:pPr>
            <w:r w:rsidRPr="00D85425">
              <w:rPr>
                <w:rFonts w:ascii="Calibri" w:eastAsia="Times New Roman" w:hAnsi="Calibri" w:cs="Calibri"/>
                <w:color w:val="000000"/>
                <w:lang w:eastAsia="ru-RU"/>
              </w:rPr>
              <w:t>20</w:t>
            </w:r>
          </w:p>
        </w:tc>
      </w:tr>
      <w:tr w:rsidR="00104AED" w:rsidRPr="00D85425" w:rsidTr="00104AED">
        <w:trPr>
          <w:trHeight w:val="404"/>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04AED" w:rsidRPr="00D85425" w:rsidRDefault="00104AED" w:rsidP="00104AE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83</w:t>
            </w:r>
          </w:p>
        </w:tc>
        <w:tc>
          <w:tcPr>
            <w:tcW w:w="3969" w:type="dxa"/>
            <w:tcBorders>
              <w:top w:val="nil"/>
              <w:left w:val="nil"/>
              <w:bottom w:val="single" w:sz="4" w:space="0" w:color="auto"/>
              <w:right w:val="single" w:sz="4" w:space="0" w:color="auto"/>
            </w:tcBorders>
            <w:shd w:val="clear" w:color="000000" w:fill="FFFFFF"/>
            <w:noWrap/>
            <w:vAlign w:val="bottom"/>
            <w:hideMark/>
          </w:tcPr>
          <w:p w:rsidR="00104AED" w:rsidRPr="0050042E" w:rsidRDefault="00104AED" w:rsidP="00104AED">
            <w:pPr>
              <w:spacing w:after="0" w:line="240" w:lineRule="auto"/>
              <w:rPr>
                <w:rFonts w:ascii="Calibri" w:eastAsia="Times New Roman" w:hAnsi="Calibri" w:cs="Calibri"/>
                <w:color w:val="000000"/>
                <w:lang w:eastAsia="ru-RU"/>
              </w:rPr>
            </w:pPr>
            <w:proofErr w:type="spellStart"/>
            <w:r>
              <w:rPr>
                <w:rFonts w:ascii="Calibri" w:eastAsia="Times New Roman" w:hAnsi="Calibri" w:cs="Calibri"/>
                <w:color w:val="000000"/>
                <w:lang w:eastAsia="ru-RU"/>
              </w:rPr>
              <w:t>Амитриптиллин</w:t>
            </w:r>
            <w:proofErr w:type="spellEnd"/>
            <w:r>
              <w:rPr>
                <w:rFonts w:ascii="Calibri" w:eastAsia="Times New Roman" w:hAnsi="Calibri" w:cs="Calibri"/>
                <w:color w:val="000000"/>
                <w:lang w:eastAsia="ru-RU"/>
              </w:rPr>
              <w:t xml:space="preserve"> 25 мг № 50</w:t>
            </w:r>
          </w:p>
        </w:tc>
        <w:tc>
          <w:tcPr>
            <w:tcW w:w="1417" w:type="dxa"/>
            <w:tcBorders>
              <w:top w:val="nil"/>
              <w:left w:val="nil"/>
              <w:bottom w:val="single" w:sz="4" w:space="0" w:color="auto"/>
              <w:right w:val="single" w:sz="4" w:space="0" w:color="auto"/>
            </w:tcBorders>
            <w:shd w:val="clear" w:color="auto" w:fill="auto"/>
            <w:noWrap/>
            <w:vAlign w:val="bottom"/>
            <w:hideMark/>
          </w:tcPr>
          <w:p w:rsidR="00104AED" w:rsidRPr="0050042E" w:rsidRDefault="00104AED" w:rsidP="00104AED">
            <w:pPr>
              <w:spacing w:after="0" w:line="240" w:lineRule="auto"/>
              <w:rPr>
                <w:rFonts w:ascii="Calibri" w:eastAsia="Times New Roman" w:hAnsi="Calibri" w:cs="Calibri"/>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104AED" w:rsidRPr="0050042E" w:rsidRDefault="00104AED" w:rsidP="00680B03">
            <w:pPr>
              <w:spacing w:after="0" w:line="240" w:lineRule="auto"/>
              <w:jc w:val="center"/>
              <w:rPr>
                <w:rFonts w:ascii="Calibri" w:eastAsia="Times New Roman" w:hAnsi="Calibri" w:cs="Calibri"/>
                <w:color w:val="000000"/>
                <w:lang w:eastAsia="ru-RU"/>
              </w:rPr>
            </w:pPr>
            <w:proofErr w:type="spellStart"/>
            <w:r>
              <w:rPr>
                <w:rFonts w:ascii="Calibri" w:eastAsia="Times New Roman" w:hAnsi="Calibri" w:cs="Calibri"/>
                <w:color w:val="000000"/>
                <w:lang w:eastAsia="ru-RU"/>
              </w:rPr>
              <w:t>упак</w:t>
            </w:r>
            <w:proofErr w:type="spellEnd"/>
            <w:r>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hideMark/>
          </w:tcPr>
          <w:p w:rsidR="00104AED" w:rsidRDefault="001A6656" w:rsidP="001A6656">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1276" w:type="dxa"/>
            <w:tcBorders>
              <w:top w:val="nil"/>
              <w:left w:val="nil"/>
              <w:bottom w:val="single" w:sz="4" w:space="0" w:color="auto"/>
              <w:right w:val="single" w:sz="4" w:space="0" w:color="auto"/>
            </w:tcBorders>
            <w:shd w:val="clear" w:color="auto" w:fill="auto"/>
            <w:noWrap/>
            <w:hideMark/>
          </w:tcPr>
          <w:p w:rsidR="00104AED" w:rsidRDefault="00104AED" w:rsidP="00104AE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590</w:t>
            </w:r>
          </w:p>
        </w:tc>
      </w:tr>
      <w:tr w:rsidR="00104AED" w:rsidRPr="00D85425" w:rsidTr="00177BE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04AED" w:rsidRPr="00D85425" w:rsidRDefault="00104AED" w:rsidP="00104AE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84</w:t>
            </w:r>
          </w:p>
        </w:tc>
        <w:tc>
          <w:tcPr>
            <w:tcW w:w="3969" w:type="dxa"/>
            <w:tcBorders>
              <w:top w:val="nil"/>
              <w:left w:val="nil"/>
              <w:bottom w:val="single" w:sz="4" w:space="0" w:color="auto"/>
              <w:right w:val="single" w:sz="4" w:space="0" w:color="auto"/>
            </w:tcBorders>
            <w:shd w:val="clear" w:color="000000" w:fill="FFFFFF"/>
            <w:noWrap/>
            <w:vAlign w:val="bottom"/>
            <w:hideMark/>
          </w:tcPr>
          <w:p w:rsidR="00104AED" w:rsidRPr="0050042E" w:rsidRDefault="00104AED" w:rsidP="00104AED">
            <w:pPr>
              <w:spacing w:after="0" w:line="240" w:lineRule="auto"/>
              <w:rPr>
                <w:rFonts w:ascii="Calibri" w:eastAsia="Times New Roman" w:hAnsi="Calibri" w:cs="Calibri"/>
                <w:color w:val="000000"/>
                <w:lang w:eastAsia="ru-RU"/>
              </w:rPr>
            </w:pPr>
            <w:proofErr w:type="spellStart"/>
            <w:r>
              <w:rPr>
                <w:rFonts w:ascii="Calibri" w:eastAsia="Times New Roman" w:hAnsi="Calibri" w:cs="Calibri"/>
                <w:color w:val="000000"/>
                <w:lang w:eastAsia="ru-RU"/>
              </w:rPr>
              <w:t>Сомнол</w:t>
            </w:r>
            <w:proofErr w:type="spellEnd"/>
            <w:r>
              <w:rPr>
                <w:rFonts w:ascii="Calibri" w:eastAsia="Times New Roman" w:hAnsi="Calibri" w:cs="Calibri"/>
                <w:color w:val="000000"/>
                <w:lang w:eastAsia="ru-RU"/>
              </w:rPr>
              <w:t xml:space="preserve"> 7,5 мг № 20</w:t>
            </w:r>
            <w:r w:rsidRPr="0050042E">
              <w:rPr>
                <w:rFonts w:ascii="Calibri" w:eastAsia="Times New Roman" w:hAnsi="Calibri" w:cs="Calibri"/>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104AED" w:rsidRDefault="00104AED" w:rsidP="00104AED"/>
        </w:tc>
        <w:tc>
          <w:tcPr>
            <w:tcW w:w="1418" w:type="dxa"/>
            <w:tcBorders>
              <w:top w:val="nil"/>
              <w:left w:val="nil"/>
              <w:bottom w:val="single" w:sz="4" w:space="0" w:color="auto"/>
              <w:right w:val="single" w:sz="4" w:space="0" w:color="auto"/>
            </w:tcBorders>
            <w:shd w:val="clear" w:color="auto" w:fill="auto"/>
            <w:noWrap/>
            <w:hideMark/>
          </w:tcPr>
          <w:p w:rsidR="00104AED" w:rsidRDefault="00104AED" w:rsidP="00680B03">
            <w:pPr>
              <w:jc w:val="center"/>
            </w:pPr>
            <w:proofErr w:type="spellStart"/>
            <w:r>
              <w:rPr>
                <w:rFonts w:ascii="Calibri" w:eastAsia="Times New Roman" w:hAnsi="Calibri" w:cs="Calibri"/>
                <w:color w:val="000000"/>
                <w:lang w:eastAsia="ru-RU"/>
              </w:rPr>
              <w:t>упак</w:t>
            </w:r>
            <w:proofErr w:type="spellEnd"/>
            <w:r>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hideMark/>
          </w:tcPr>
          <w:p w:rsidR="00104AED" w:rsidRDefault="001A6656" w:rsidP="001A6656">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1276" w:type="dxa"/>
            <w:tcBorders>
              <w:top w:val="nil"/>
              <w:left w:val="nil"/>
              <w:bottom w:val="single" w:sz="4" w:space="0" w:color="auto"/>
              <w:right w:val="single" w:sz="4" w:space="0" w:color="auto"/>
            </w:tcBorders>
            <w:shd w:val="clear" w:color="auto" w:fill="auto"/>
            <w:noWrap/>
            <w:hideMark/>
          </w:tcPr>
          <w:p w:rsidR="00104AED" w:rsidRDefault="00104AED" w:rsidP="00104AE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2010</w:t>
            </w:r>
          </w:p>
        </w:tc>
      </w:tr>
      <w:tr w:rsidR="00104AED" w:rsidRPr="00D85425" w:rsidTr="00177BE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04AED" w:rsidRPr="00D85425" w:rsidRDefault="00104AED" w:rsidP="00104AE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85</w:t>
            </w:r>
          </w:p>
        </w:tc>
        <w:tc>
          <w:tcPr>
            <w:tcW w:w="3969" w:type="dxa"/>
            <w:tcBorders>
              <w:top w:val="nil"/>
              <w:left w:val="nil"/>
              <w:bottom w:val="single" w:sz="4" w:space="0" w:color="auto"/>
              <w:right w:val="single" w:sz="4" w:space="0" w:color="auto"/>
            </w:tcBorders>
            <w:shd w:val="clear" w:color="000000" w:fill="FFFFFF"/>
            <w:noWrap/>
            <w:vAlign w:val="bottom"/>
            <w:hideMark/>
          </w:tcPr>
          <w:p w:rsidR="00104AED" w:rsidRPr="0050042E" w:rsidRDefault="00104AED" w:rsidP="00104AED">
            <w:pPr>
              <w:spacing w:after="0" w:line="240" w:lineRule="auto"/>
              <w:rPr>
                <w:rFonts w:ascii="Calibri" w:eastAsia="Times New Roman" w:hAnsi="Calibri" w:cs="Calibri"/>
                <w:color w:val="000000"/>
                <w:lang w:eastAsia="ru-RU"/>
              </w:rPr>
            </w:pPr>
            <w:proofErr w:type="spellStart"/>
            <w:r>
              <w:rPr>
                <w:rFonts w:ascii="Calibri" w:eastAsia="Times New Roman" w:hAnsi="Calibri" w:cs="Calibri"/>
                <w:color w:val="000000"/>
                <w:lang w:eastAsia="ru-RU"/>
              </w:rPr>
              <w:t>Сонопакс</w:t>
            </w:r>
            <w:proofErr w:type="spellEnd"/>
            <w:r>
              <w:rPr>
                <w:rFonts w:ascii="Calibri" w:eastAsia="Times New Roman" w:hAnsi="Calibri" w:cs="Calibri"/>
                <w:color w:val="000000"/>
                <w:lang w:eastAsia="ru-RU"/>
              </w:rPr>
              <w:t xml:space="preserve"> 25 мг № 60</w:t>
            </w:r>
            <w:r w:rsidRPr="0050042E">
              <w:rPr>
                <w:rFonts w:ascii="Calibri" w:eastAsia="Times New Roman" w:hAnsi="Calibri" w:cs="Calibri"/>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104AED" w:rsidRDefault="00104AED" w:rsidP="00104AED"/>
        </w:tc>
        <w:tc>
          <w:tcPr>
            <w:tcW w:w="1418" w:type="dxa"/>
            <w:tcBorders>
              <w:top w:val="nil"/>
              <w:left w:val="nil"/>
              <w:bottom w:val="single" w:sz="4" w:space="0" w:color="auto"/>
              <w:right w:val="single" w:sz="4" w:space="0" w:color="auto"/>
            </w:tcBorders>
            <w:shd w:val="clear" w:color="auto" w:fill="auto"/>
            <w:noWrap/>
            <w:hideMark/>
          </w:tcPr>
          <w:p w:rsidR="00104AED" w:rsidRDefault="00104AED" w:rsidP="00680B03">
            <w:pPr>
              <w:jc w:val="center"/>
            </w:pPr>
            <w:proofErr w:type="spellStart"/>
            <w:r>
              <w:rPr>
                <w:rFonts w:ascii="Calibri" w:eastAsia="Times New Roman" w:hAnsi="Calibri" w:cs="Calibri"/>
                <w:color w:val="000000"/>
                <w:lang w:eastAsia="ru-RU"/>
              </w:rPr>
              <w:t>упак</w:t>
            </w:r>
            <w:proofErr w:type="spellEnd"/>
            <w:r>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hideMark/>
          </w:tcPr>
          <w:p w:rsidR="00104AED" w:rsidRDefault="001A6656" w:rsidP="001A6656">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1276" w:type="dxa"/>
            <w:tcBorders>
              <w:top w:val="nil"/>
              <w:left w:val="nil"/>
              <w:bottom w:val="single" w:sz="4" w:space="0" w:color="auto"/>
              <w:right w:val="single" w:sz="4" w:space="0" w:color="auto"/>
            </w:tcBorders>
            <w:shd w:val="clear" w:color="auto" w:fill="auto"/>
            <w:noWrap/>
            <w:hideMark/>
          </w:tcPr>
          <w:p w:rsidR="00104AED" w:rsidRDefault="00104AED" w:rsidP="00104AE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2570</w:t>
            </w:r>
          </w:p>
        </w:tc>
      </w:tr>
      <w:tr w:rsidR="00104AED" w:rsidRPr="00D85425" w:rsidTr="00177BE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04AED" w:rsidRPr="00D85425" w:rsidRDefault="00104AED" w:rsidP="00104AE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86</w:t>
            </w:r>
          </w:p>
        </w:tc>
        <w:tc>
          <w:tcPr>
            <w:tcW w:w="3969" w:type="dxa"/>
            <w:tcBorders>
              <w:top w:val="nil"/>
              <w:left w:val="nil"/>
              <w:bottom w:val="single" w:sz="4" w:space="0" w:color="auto"/>
              <w:right w:val="single" w:sz="4" w:space="0" w:color="auto"/>
            </w:tcBorders>
            <w:shd w:val="clear" w:color="000000" w:fill="FFFFFF"/>
            <w:noWrap/>
            <w:vAlign w:val="bottom"/>
            <w:hideMark/>
          </w:tcPr>
          <w:p w:rsidR="00104AED" w:rsidRPr="0050042E" w:rsidRDefault="00104AED" w:rsidP="00104AED">
            <w:pPr>
              <w:spacing w:after="0" w:line="240" w:lineRule="auto"/>
              <w:rPr>
                <w:rFonts w:ascii="Calibri" w:eastAsia="Times New Roman" w:hAnsi="Calibri" w:cs="Calibri"/>
                <w:color w:val="000000"/>
                <w:lang w:eastAsia="ru-RU"/>
              </w:rPr>
            </w:pPr>
            <w:proofErr w:type="spellStart"/>
            <w:r>
              <w:rPr>
                <w:rFonts w:ascii="Calibri" w:eastAsia="Times New Roman" w:hAnsi="Calibri" w:cs="Calibri"/>
                <w:color w:val="000000"/>
                <w:lang w:eastAsia="ru-RU"/>
              </w:rPr>
              <w:t>Тизерцин</w:t>
            </w:r>
            <w:proofErr w:type="spellEnd"/>
            <w:r>
              <w:rPr>
                <w:rFonts w:ascii="Calibri" w:eastAsia="Times New Roman" w:hAnsi="Calibri" w:cs="Calibri"/>
                <w:color w:val="000000"/>
                <w:lang w:eastAsia="ru-RU"/>
              </w:rPr>
              <w:t xml:space="preserve"> 25 мг № 50</w:t>
            </w:r>
            <w:r w:rsidRPr="0050042E">
              <w:rPr>
                <w:rFonts w:ascii="Calibri" w:eastAsia="Times New Roman" w:hAnsi="Calibri" w:cs="Calibri"/>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104AED" w:rsidRDefault="00104AED" w:rsidP="00104AED"/>
        </w:tc>
        <w:tc>
          <w:tcPr>
            <w:tcW w:w="1418" w:type="dxa"/>
            <w:tcBorders>
              <w:top w:val="nil"/>
              <w:left w:val="nil"/>
              <w:bottom w:val="single" w:sz="4" w:space="0" w:color="auto"/>
              <w:right w:val="single" w:sz="4" w:space="0" w:color="auto"/>
            </w:tcBorders>
            <w:shd w:val="clear" w:color="auto" w:fill="auto"/>
            <w:noWrap/>
            <w:hideMark/>
          </w:tcPr>
          <w:p w:rsidR="00104AED" w:rsidRDefault="00104AED" w:rsidP="00680B03">
            <w:pPr>
              <w:jc w:val="center"/>
            </w:pPr>
            <w:proofErr w:type="spellStart"/>
            <w:r>
              <w:rPr>
                <w:rFonts w:ascii="Calibri" w:eastAsia="Times New Roman" w:hAnsi="Calibri" w:cs="Calibri"/>
                <w:color w:val="000000"/>
                <w:lang w:eastAsia="ru-RU"/>
              </w:rPr>
              <w:t>упак</w:t>
            </w:r>
            <w:proofErr w:type="spellEnd"/>
            <w:r>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hideMark/>
          </w:tcPr>
          <w:p w:rsidR="00104AED" w:rsidRDefault="001A6656" w:rsidP="001A6656">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1276" w:type="dxa"/>
            <w:tcBorders>
              <w:top w:val="nil"/>
              <w:left w:val="nil"/>
              <w:bottom w:val="single" w:sz="4" w:space="0" w:color="auto"/>
              <w:right w:val="single" w:sz="4" w:space="0" w:color="auto"/>
            </w:tcBorders>
            <w:shd w:val="clear" w:color="auto" w:fill="auto"/>
            <w:noWrap/>
            <w:hideMark/>
          </w:tcPr>
          <w:p w:rsidR="00104AED" w:rsidRDefault="00104AED" w:rsidP="00104AE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1735</w:t>
            </w:r>
          </w:p>
        </w:tc>
      </w:tr>
      <w:tr w:rsidR="00104AED" w:rsidRPr="00D85425" w:rsidTr="00177BE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04AED" w:rsidRPr="00D85425" w:rsidRDefault="00104AED" w:rsidP="00104AE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87</w:t>
            </w:r>
          </w:p>
        </w:tc>
        <w:tc>
          <w:tcPr>
            <w:tcW w:w="3969" w:type="dxa"/>
            <w:tcBorders>
              <w:top w:val="nil"/>
              <w:left w:val="nil"/>
              <w:bottom w:val="single" w:sz="4" w:space="0" w:color="auto"/>
              <w:right w:val="single" w:sz="4" w:space="0" w:color="auto"/>
            </w:tcBorders>
            <w:shd w:val="clear" w:color="000000" w:fill="FFFFFF"/>
            <w:noWrap/>
            <w:vAlign w:val="bottom"/>
            <w:hideMark/>
          </w:tcPr>
          <w:p w:rsidR="00104AED" w:rsidRPr="0050042E" w:rsidRDefault="00104AED" w:rsidP="00104AED">
            <w:pPr>
              <w:spacing w:after="0" w:line="240" w:lineRule="auto"/>
              <w:rPr>
                <w:rFonts w:ascii="Calibri" w:eastAsia="Times New Roman" w:hAnsi="Calibri" w:cs="Calibri"/>
                <w:color w:val="000000"/>
                <w:lang w:eastAsia="ru-RU"/>
              </w:rPr>
            </w:pPr>
            <w:proofErr w:type="spellStart"/>
            <w:r>
              <w:rPr>
                <w:rFonts w:ascii="Calibri" w:eastAsia="Times New Roman" w:hAnsi="Calibri" w:cs="Calibri"/>
                <w:color w:val="000000"/>
                <w:lang w:eastAsia="ru-RU"/>
              </w:rPr>
              <w:t>Галоперидол</w:t>
            </w:r>
            <w:proofErr w:type="spellEnd"/>
            <w:r>
              <w:rPr>
                <w:rFonts w:ascii="Calibri" w:eastAsia="Times New Roman" w:hAnsi="Calibri" w:cs="Calibri"/>
                <w:color w:val="000000"/>
                <w:lang w:eastAsia="ru-RU"/>
              </w:rPr>
              <w:t xml:space="preserve"> 0,5% 1,05 мг № 5</w:t>
            </w:r>
            <w:r w:rsidRPr="0050042E">
              <w:rPr>
                <w:rFonts w:ascii="Calibri" w:eastAsia="Times New Roman" w:hAnsi="Calibri" w:cs="Calibri"/>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104AED" w:rsidRDefault="00104AED" w:rsidP="00104AED"/>
        </w:tc>
        <w:tc>
          <w:tcPr>
            <w:tcW w:w="1418" w:type="dxa"/>
            <w:tcBorders>
              <w:top w:val="nil"/>
              <w:left w:val="nil"/>
              <w:bottom w:val="single" w:sz="4" w:space="0" w:color="auto"/>
              <w:right w:val="single" w:sz="4" w:space="0" w:color="auto"/>
            </w:tcBorders>
            <w:shd w:val="clear" w:color="auto" w:fill="auto"/>
            <w:noWrap/>
            <w:hideMark/>
          </w:tcPr>
          <w:p w:rsidR="00104AED" w:rsidRDefault="00104AED" w:rsidP="00680B03">
            <w:pPr>
              <w:jc w:val="center"/>
            </w:pPr>
            <w:proofErr w:type="spellStart"/>
            <w:r>
              <w:rPr>
                <w:rFonts w:ascii="Calibri" w:eastAsia="Times New Roman" w:hAnsi="Calibri" w:cs="Calibri"/>
                <w:color w:val="000000"/>
                <w:lang w:eastAsia="ru-RU"/>
              </w:rPr>
              <w:t>упак</w:t>
            </w:r>
            <w:proofErr w:type="spellEnd"/>
            <w:r>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hideMark/>
          </w:tcPr>
          <w:p w:rsidR="00104AED" w:rsidRDefault="001A6656" w:rsidP="001A6656">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1276" w:type="dxa"/>
            <w:tcBorders>
              <w:top w:val="nil"/>
              <w:left w:val="nil"/>
              <w:bottom w:val="single" w:sz="4" w:space="0" w:color="auto"/>
              <w:right w:val="single" w:sz="4" w:space="0" w:color="auto"/>
            </w:tcBorders>
            <w:shd w:val="clear" w:color="auto" w:fill="auto"/>
            <w:noWrap/>
            <w:hideMark/>
          </w:tcPr>
          <w:p w:rsidR="00104AED" w:rsidRDefault="00104AED" w:rsidP="00104AED">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345</w:t>
            </w:r>
          </w:p>
        </w:tc>
      </w:tr>
      <w:tr w:rsidR="003E65AE" w:rsidRPr="00D85425" w:rsidTr="00177BE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3E65AE" w:rsidRPr="00D85425" w:rsidRDefault="003E65AE" w:rsidP="003E65AE">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88</w:t>
            </w:r>
          </w:p>
        </w:tc>
        <w:tc>
          <w:tcPr>
            <w:tcW w:w="3969" w:type="dxa"/>
            <w:tcBorders>
              <w:top w:val="nil"/>
              <w:left w:val="nil"/>
              <w:bottom w:val="single" w:sz="4" w:space="0" w:color="auto"/>
              <w:right w:val="single" w:sz="4" w:space="0" w:color="auto"/>
            </w:tcBorders>
            <w:shd w:val="clear" w:color="000000" w:fill="FFFFFF"/>
            <w:noWrap/>
            <w:vAlign w:val="bottom"/>
            <w:hideMark/>
          </w:tcPr>
          <w:p w:rsidR="003E65AE" w:rsidRPr="0050042E" w:rsidRDefault="003E65AE" w:rsidP="003E65AE">
            <w:pPr>
              <w:spacing w:after="0" w:line="240" w:lineRule="auto"/>
              <w:rPr>
                <w:rFonts w:ascii="Calibri" w:eastAsia="Times New Roman" w:hAnsi="Calibri" w:cs="Calibri"/>
                <w:color w:val="000000"/>
                <w:lang w:eastAsia="ru-RU"/>
              </w:rPr>
            </w:pPr>
            <w:proofErr w:type="spellStart"/>
            <w:r>
              <w:rPr>
                <w:rFonts w:ascii="Calibri" w:eastAsia="Times New Roman" w:hAnsi="Calibri" w:cs="Calibri"/>
                <w:color w:val="000000"/>
                <w:lang w:eastAsia="ru-RU"/>
              </w:rPr>
              <w:t>Феназепам</w:t>
            </w:r>
            <w:proofErr w:type="spellEnd"/>
            <w:r>
              <w:rPr>
                <w:rFonts w:ascii="Calibri" w:eastAsia="Times New Roman" w:hAnsi="Calibri" w:cs="Calibri"/>
                <w:color w:val="000000"/>
                <w:lang w:eastAsia="ru-RU"/>
              </w:rPr>
              <w:t xml:space="preserve"> 0,5 мг № 50</w:t>
            </w:r>
            <w:r w:rsidRPr="0050042E">
              <w:rPr>
                <w:rFonts w:ascii="Calibri" w:eastAsia="Times New Roman" w:hAnsi="Calibri" w:cs="Calibri"/>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3E65AE" w:rsidRDefault="003E65AE" w:rsidP="003E65AE"/>
        </w:tc>
        <w:tc>
          <w:tcPr>
            <w:tcW w:w="1418" w:type="dxa"/>
            <w:tcBorders>
              <w:top w:val="nil"/>
              <w:left w:val="nil"/>
              <w:bottom w:val="single" w:sz="4" w:space="0" w:color="auto"/>
              <w:right w:val="single" w:sz="4" w:space="0" w:color="auto"/>
            </w:tcBorders>
            <w:shd w:val="clear" w:color="auto" w:fill="auto"/>
            <w:noWrap/>
            <w:hideMark/>
          </w:tcPr>
          <w:p w:rsidR="003E65AE" w:rsidRDefault="003E65AE" w:rsidP="003E65AE">
            <w:pPr>
              <w:jc w:val="center"/>
            </w:pPr>
            <w:proofErr w:type="spellStart"/>
            <w:r>
              <w:rPr>
                <w:rFonts w:ascii="Calibri" w:eastAsia="Times New Roman" w:hAnsi="Calibri" w:cs="Calibri"/>
                <w:color w:val="000000"/>
                <w:lang w:eastAsia="ru-RU"/>
              </w:rPr>
              <w:t>упак</w:t>
            </w:r>
            <w:proofErr w:type="spellEnd"/>
            <w:r>
              <w:rPr>
                <w:rFonts w:ascii="Calibri" w:eastAsia="Times New Roman" w:hAnsi="Calibri" w:cs="Calibri"/>
                <w:color w:val="000000"/>
                <w:lang w:eastAsia="ru-RU"/>
              </w:rPr>
              <w:t>.</w:t>
            </w:r>
          </w:p>
        </w:tc>
        <w:tc>
          <w:tcPr>
            <w:tcW w:w="1701" w:type="dxa"/>
            <w:tcBorders>
              <w:top w:val="nil"/>
              <w:left w:val="nil"/>
              <w:bottom w:val="single" w:sz="4" w:space="0" w:color="auto"/>
              <w:right w:val="single" w:sz="4" w:space="0" w:color="auto"/>
            </w:tcBorders>
            <w:shd w:val="clear" w:color="auto" w:fill="auto"/>
            <w:noWrap/>
            <w:hideMark/>
          </w:tcPr>
          <w:p w:rsidR="003E65AE" w:rsidRDefault="003E65AE" w:rsidP="003E65AE">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1276" w:type="dxa"/>
            <w:tcBorders>
              <w:top w:val="nil"/>
              <w:left w:val="nil"/>
              <w:bottom w:val="single" w:sz="4" w:space="0" w:color="auto"/>
              <w:right w:val="single" w:sz="4" w:space="0" w:color="auto"/>
            </w:tcBorders>
            <w:shd w:val="clear" w:color="auto" w:fill="auto"/>
            <w:noWrap/>
            <w:hideMark/>
          </w:tcPr>
          <w:p w:rsidR="003E65AE" w:rsidRDefault="003E65AE" w:rsidP="003E65AE">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1680</w:t>
            </w:r>
          </w:p>
        </w:tc>
      </w:tr>
    </w:tbl>
    <w:p w:rsidR="00B011AF" w:rsidRPr="00B011AF" w:rsidRDefault="00B011AF" w:rsidP="00B011AF">
      <w:pPr>
        <w:pStyle w:val="a3"/>
        <w:shd w:val="clear" w:color="auto" w:fill="FFFFFF"/>
        <w:spacing w:before="0" w:beforeAutospacing="0" w:after="0" w:afterAutospacing="0"/>
        <w:jc w:val="both"/>
        <w:textAlignment w:val="baseline"/>
        <w:rPr>
          <w:spacing w:val="2"/>
          <w:lang w:val="kk-KZ"/>
        </w:rPr>
      </w:pPr>
      <w:bookmarkStart w:id="0" w:name="_GoBack"/>
      <w:bookmarkEnd w:id="0"/>
    </w:p>
    <w:p w:rsidR="009B4EEE" w:rsidRPr="00B011AF" w:rsidRDefault="009B4EEE" w:rsidP="00B011AF">
      <w:pPr>
        <w:pStyle w:val="a3"/>
        <w:numPr>
          <w:ilvl w:val="0"/>
          <w:numId w:val="6"/>
        </w:numPr>
        <w:shd w:val="clear" w:color="auto" w:fill="FFFFFF"/>
        <w:spacing w:before="0" w:beforeAutospacing="0" w:after="0" w:afterAutospacing="0"/>
        <w:jc w:val="both"/>
        <w:textAlignment w:val="baseline"/>
        <w:rPr>
          <w:spacing w:val="2"/>
          <w:lang w:val="kk-KZ"/>
        </w:rPr>
      </w:pPr>
      <w:r w:rsidRPr="00B011AF">
        <w:rPr>
          <w:b/>
          <w:spacing w:val="2"/>
        </w:rPr>
        <w:t>Место поставки товара</w:t>
      </w:r>
      <w:r w:rsidR="00375FB6" w:rsidRPr="00B011AF">
        <w:rPr>
          <w:spacing w:val="2"/>
        </w:rPr>
        <w:t xml:space="preserve">: </w:t>
      </w:r>
      <w:proofErr w:type="spellStart"/>
      <w:r w:rsidR="00375FB6" w:rsidRPr="00B011AF">
        <w:rPr>
          <w:spacing w:val="2"/>
        </w:rPr>
        <w:t>Акмолинская</w:t>
      </w:r>
      <w:proofErr w:type="spellEnd"/>
      <w:r w:rsidR="00375FB6" w:rsidRPr="00B011AF">
        <w:rPr>
          <w:spacing w:val="2"/>
        </w:rPr>
        <w:t xml:space="preserve"> обл</w:t>
      </w:r>
      <w:r w:rsidR="00AF396F" w:rsidRPr="00B011AF">
        <w:rPr>
          <w:spacing w:val="2"/>
        </w:rPr>
        <w:t xml:space="preserve">. </w:t>
      </w:r>
      <w:proofErr w:type="spellStart"/>
      <w:r w:rsidR="00AF396F" w:rsidRPr="00B011AF">
        <w:rPr>
          <w:spacing w:val="2"/>
        </w:rPr>
        <w:t>Зерендинский</w:t>
      </w:r>
      <w:proofErr w:type="spellEnd"/>
      <w:r w:rsidR="00AF396F" w:rsidRPr="00B011AF">
        <w:rPr>
          <w:spacing w:val="2"/>
        </w:rPr>
        <w:t xml:space="preserve"> р-н п. Алексеевка ул. Горького 1А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5D5610">
        <w:rPr>
          <w:b/>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372B08">
        <w:rPr>
          <w:spacing w:val="2"/>
        </w:rPr>
        <w:t xml:space="preserve"> по заявке</w:t>
      </w:r>
      <w:r w:rsidR="00A55DA8">
        <w:rPr>
          <w:color w:val="000000"/>
        </w:rPr>
        <w:t>З</w:t>
      </w:r>
      <w:r w:rsidR="00A55DA8" w:rsidRPr="00A55DA8">
        <w:rPr>
          <w:color w:val="000000"/>
        </w:rPr>
        <w:t>аказчика</w:t>
      </w:r>
      <w:r w:rsidR="00AE4235">
        <w:rPr>
          <w:color w:val="000000"/>
        </w:rPr>
        <w:t xml:space="preserve"> в течени</w:t>
      </w:r>
      <w:proofErr w:type="gramStart"/>
      <w:r w:rsidR="00AE4235">
        <w:rPr>
          <w:color w:val="000000"/>
        </w:rPr>
        <w:t>и</w:t>
      </w:r>
      <w:proofErr w:type="gramEnd"/>
      <w:r w:rsidR="00AE4235">
        <w:rPr>
          <w:color w:val="000000"/>
        </w:rPr>
        <w:t xml:space="preserve"> 2019</w:t>
      </w:r>
      <w:r w:rsidR="00CC10D4">
        <w:rPr>
          <w:color w:val="000000"/>
        </w:rPr>
        <w:t xml:space="preserve">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w:t>
      </w:r>
      <w:r w:rsidR="0007521B">
        <w:rPr>
          <w:spacing w:val="2"/>
        </w:rPr>
        <w:t xml:space="preserve">аптечный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D1306">
        <w:rPr>
          <w:spacing w:val="2"/>
        </w:rPr>
        <w:t>29января 2019</w:t>
      </w:r>
      <w:r w:rsidR="00071DCE">
        <w:rPr>
          <w:spacing w:val="2"/>
        </w:rPr>
        <w:t>до</w:t>
      </w:r>
      <w:r w:rsidR="00ED1306">
        <w:rPr>
          <w:spacing w:val="2"/>
        </w:rPr>
        <w:t>04февраля 2019</w:t>
      </w:r>
      <w:r w:rsidR="00A55DA8">
        <w:rPr>
          <w:spacing w:val="2"/>
        </w:rPr>
        <w:t xml:space="preserve"> года</w:t>
      </w:r>
      <w:r w:rsidRPr="00AF0FB2">
        <w:rPr>
          <w:spacing w:val="2"/>
        </w:rPr>
        <w:t>, до 15 ч 00 мин</w:t>
      </w:r>
      <w:r w:rsidR="00CC2F67">
        <w:rPr>
          <w:spacing w:val="2"/>
        </w:rPr>
        <w:t xml:space="preserve"> включительно, по адресу: 021205</w:t>
      </w:r>
      <w:r w:rsidRPr="00AF0FB2">
        <w:rPr>
          <w:spacing w:val="2"/>
        </w:rPr>
        <w:t>Акмолинская область,</w:t>
      </w:r>
      <w:r w:rsidR="005D5610">
        <w:rPr>
          <w:spacing w:val="2"/>
        </w:rPr>
        <w:t xml:space="preserve"> </w:t>
      </w:r>
      <w:proofErr w:type="spellStart"/>
      <w:r w:rsidR="00CC2F67">
        <w:rPr>
          <w:spacing w:val="2"/>
        </w:rPr>
        <w:t>Зерендинский</w:t>
      </w:r>
      <w:proofErr w:type="spellEnd"/>
      <w:r w:rsidR="00CC2F67">
        <w:rPr>
          <w:spacing w:val="2"/>
        </w:rPr>
        <w:t xml:space="preserve"> р</w:t>
      </w:r>
      <w:r w:rsidR="0018692A">
        <w:rPr>
          <w:spacing w:val="2"/>
        </w:rPr>
        <w:t>-</w:t>
      </w:r>
      <w:r w:rsidR="00CC2F67">
        <w:rPr>
          <w:spacing w:val="2"/>
        </w:rPr>
        <w:t xml:space="preserve">н п. Алексеевка ул. Горького 1Аг. </w:t>
      </w:r>
      <w:proofErr w:type="gramStart"/>
      <w:r w:rsidR="0018692A">
        <w:rPr>
          <w:spacing w:val="2"/>
        </w:rPr>
        <w:t>-</w:t>
      </w:r>
      <w:r w:rsidRPr="00AF0FB2">
        <w:rPr>
          <w:spacing w:val="2"/>
        </w:rPr>
        <w:t>б</w:t>
      </w:r>
      <w:proofErr w:type="gramEnd"/>
      <w:r w:rsidRPr="00AF0FB2">
        <w:rPr>
          <w:spacing w:val="2"/>
        </w:rPr>
        <w:t xml:space="preserve">ухгалтерия, кабинет </w:t>
      </w:r>
      <w:r w:rsidRPr="00AF0FB2">
        <w:rPr>
          <w:spacing w:val="2"/>
        </w:rPr>
        <w:lastRenderedPageBreak/>
        <w:t>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AE4235">
        <w:rPr>
          <w:spacing w:val="2"/>
        </w:rPr>
        <w:t>04 февраля 2019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9805E8">
        <w:rPr>
          <w:spacing w:val="2"/>
        </w:rPr>
        <w:t xml:space="preserve"> «</w:t>
      </w:r>
      <w:r w:rsidR="00ED1306">
        <w:rPr>
          <w:spacing w:val="2"/>
        </w:rPr>
        <w:t>04» февраля</w:t>
      </w:r>
      <w:r w:rsidRPr="00AF0FB2">
        <w:rPr>
          <w:spacing w:val="2"/>
        </w:rPr>
        <w:t xml:space="preserve"> 201</w:t>
      </w:r>
      <w:r w:rsidR="00ED1306">
        <w:rPr>
          <w:spacing w:val="2"/>
        </w:rPr>
        <w:t>9</w:t>
      </w:r>
      <w:r w:rsidRPr="00AF0FB2">
        <w:rPr>
          <w:spacing w:val="2"/>
        </w:rPr>
        <w:t xml:space="preserve"> года по адрес</w:t>
      </w:r>
      <w:r w:rsidR="0018692A">
        <w:rPr>
          <w:spacing w:val="2"/>
        </w:rPr>
        <w:t xml:space="preserve">у </w:t>
      </w:r>
      <w:proofErr w:type="spellStart"/>
      <w:r w:rsidR="0018692A">
        <w:rPr>
          <w:spacing w:val="2"/>
        </w:rPr>
        <w:t>Зерендинский</w:t>
      </w:r>
      <w:proofErr w:type="spellEnd"/>
      <w:r w:rsidR="0018692A">
        <w:rPr>
          <w:spacing w:val="2"/>
        </w:rPr>
        <w:t xml:space="preserve"> р</w:t>
      </w:r>
      <w:r w:rsidR="000B70B3">
        <w:rPr>
          <w:spacing w:val="2"/>
        </w:rPr>
        <w:t>-</w:t>
      </w:r>
      <w:r w:rsidR="00423B72">
        <w:rPr>
          <w:spacing w:val="2"/>
        </w:rPr>
        <w:t>н п. Алексеевка ул. Горького 1А</w:t>
      </w:r>
      <w:r w:rsidRPr="00AF0FB2">
        <w:rPr>
          <w:spacing w:val="2"/>
        </w:rPr>
        <w:t xml:space="preserve">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proofErr w:type="gramStart"/>
      <w:r w:rsidRPr="002C4B6E">
        <w:rPr>
          <w:rFonts w:ascii="Times New Roman" w:hAnsi="Times New Roman" w:cs="Times New Roman"/>
          <w:color w:val="000000"/>
          <w:sz w:val="24"/>
          <w:szCs w:val="24"/>
        </w:rPr>
        <w:t>,п</w:t>
      </w:r>
      <w:proofErr w:type="gramEnd"/>
      <w:r w:rsidRPr="002C4B6E">
        <w:rPr>
          <w:rFonts w:ascii="Times New Roman" w:hAnsi="Times New Roman" w:cs="Times New Roman"/>
          <w:color w:val="000000"/>
          <w:sz w:val="24"/>
          <w:szCs w:val="24"/>
        </w:rPr>
        <w:t xml:space="preserve">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изделиймедицинского назначения, комплектующих, входящих в состав изделия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диагностические,дезинфицирующие) препараты, изделия медицинского назначения хранятся и транспортируются вусловиях, обеспечивающих сохранение их безопасности, эффективности и качества, в соответствии сПравилами хранения и транспортировки лекарственных средств, изделий медицинского назначения имедицинской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средств,профилактических (иммунобиологических, диагностических, дезинфицирующих) препаратов, изделиймедицинского назначения соответствуют требованиям законодательства Республики Казахстан ипорядку,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(иммунобиологических,диагностических, дезинфицирующих) препаратов, изделий медицинского назначения на дату поставкипоставщиком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ипредельной цены на изделия медицинского назначения в порядке, установленном уполномоченныморганом в области здравоохранения, кроме лекарственных препаратов, изготовленных в </w:t>
      </w:r>
      <w:proofErr w:type="spellStart"/>
      <w:r w:rsidRPr="002C4B6E">
        <w:rPr>
          <w:rFonts w:ascii="Times New Roman" w:hAnsi="Times New Roman" w:cs="Times New Roman"/>
          <w:color w:val="000000"/>
          <w:sz w:val="24"/>
          <w:szCs w:val="24"/>
        </w:rPr>
        <w:t>аптеках,орфанных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w:t>
      </w:r>
      <w:proofErr w:type="spellStart"/>
      <w:r w:rsidRPr="002C4B6E">
        <w:rPr>
          <w:rFonts w:ascii="Times New Roman" w:hAnsi="Times New Roman" w:cs="Times New Roman"/>
          <w:color w:val="000000"/>
          <w:sz w:val="24"/>
          <w:szCs w:val="24"/>
        </w:rPr>
        <w:t>уполномоченныморганом</w:t>
      </w:r>
      <w:proofErr w:type="spellEnd"/>
      <w:r w:rsidRPr="002C4B6E">
        <w:rPr>
          <w:rFonts w:ascii="Times New Roman" w:hAnsi="Times New Roman" w:cs="Times New Roman"/>
          <w:color w:val="000000"/>
          <w:sz w:val="24"/>
          <w:szCs w:val="24"/>
        </w:rPr>
        <w:t xml:space="preserve"> в области здравоохранения, незарегистрированных лекарственных средств, изделиймедицинского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b/>
          <w:color w:val="000000"/>
          <w:sz w:val="24"/>
          <w:szCs w:val="24"/>
        </w:rPr>
        <w:t xml:space="preserve">8.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мая2014 года "О разрешениях и уведомлениях", сведения о которых подтверждаются в информационныхсистемах государственных органов. В случае отсутствия сведений в информационных системахгосударственных органов, потенциальный поставщик представляет нотариально удостовереннуюкопиюсоответствующего разрешения (уведомления), полученного (направленного) в соответствии с ЗакономРеспублики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предпринимательскойдеятельности без образования юридического лица (для физического лица, осуществляющегопредпринимательскую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лицалибо справку о государственной регистрации (перерегистрации) юридического лица, копиюудостоверения личности или паспорта (для физического лица, осуществляющего предпринимательскую</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участниковили акционеров, то также представляются выписка из реестра держателей акций или выписка осоставе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налогоплательщика,задолженности по обязательным пенсионным взносам, обязательным профессиональным пенсионнымвзносам, </w:t>
      </w:r>
      <w:r w:rsidRPr="002C4B6E">
        <w:rPr>
          <w:rFonts w:ascii="Times New Roman" w:hAnsi="Times New Roman" w:cs="Times New Roman"/>
          <w:color w:val="000000"/>
          <w:sz w:val="24"/>
          <w:szCs w:val="24"/>
        </w:rPr>
        <w:lastRenderedPageBreak/>
        <w:t>социальным отчислениям, отчислениям и (или) взносам на обязательное социальноемедицинское страхование, полученные посредством веб-портал</w:t>
      </w:r>
      <w:r>
        <w:rPr>
          <w:rFonts w:ascii="Times New Roman" w:hAnsi="Times New Roman" w:cs="Times New Roman"/>
          <w:color w:val="000000"/>
          <w:sz w:val="24"/>
          <w:szCs w:val="24"/>
        </w:rPr>
        <w:t>а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proofErr w:type="gramStart"/>
      <w:r w:rsidRPr="002C4B6E">
        <w:rPr>
          <w:rFonts w:ascii="Times New Roman" w:hAnsi="Times New Roman" w:cs="Times New Roman"/>
          <w:color w:val="000000"/>
          <w:sz w:val="24"/>
          <w:szCs w:val="24"/>
        </w:rPr>
        <w:t>,о</w:t>
      </w:r>
      <w:proofErr w:type="gramEnd"/>
      <w:r w:rsidRPr="002C4B6E">
        <w:rPr>
          <w:rFonts w:ascii="Times New Roman" w:hAnsi="Times New Roman" w:cs="Times New Roman"/>
          <w:color w:val="000000"/>
          <w:sz w:val="24"/>
          <w:szCs w:val="24"/>
        </w:rPr>
        <w:t>б отсутствии просроченной задолженности по всем видам его обязательств, длящейся более трехмесяцев перед банком, согласно типовому плану счетов бухгалтерского учета в банках второгоуровня, ипотечных организациях и акционерном обществе "Банк Развития Казахстана", утвержденномупостановлением Правления Национального Банка Республики Казахстан, по форме, утвержденнойуполномоченным органом в области здравоохранения (если потенциальный поставщик являетсяклиентом нескольких банков или иностранного банка, то представляется справка от каждого изтаких банков, за исключением банков, обслуживающих филиалы и представительства потенциальногопоставщика, находящихся за границей), выданной не ранее одного месяца, предшествующего датевскрытия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данныйпотенциальный поставщик не является резидентом Республики Казахстан (если потенциальныйпоставщик не является резидентом Республики Казахстан и не зарегистрирован в качественалогоплательщик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653946">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CE0D7C" w:rsidP="000054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sidR="005F2CA5"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005F2CA5"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отего заключения (уклонение от заключения договора). Срок рассмотрения разногласий не должен</w:t>
      </w:r>
      <w:r>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0054C6" w:rsidRDefault="00F96998" w:rsidP="000054C6">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2B6CC6">
        <w:rPr>
          <w:rFonts w:ascii="Times New Roman" w:eastAsia="Times New Roman" w:hAnsi="Times New Roman" w:cs="Times New Roman"/>
          <w:b/>
          <w:sz w:val="24"/>
          <w:szCs w:val="24"/>
          <w:lang w:eastAsia="ru-RU"/>
        </w:rPr>
        <w:t>Г</w:t>
      </w:r>
      <w:r w:rsidR="00343DE1" w:rsidRPr="002B6CC6">
        <w:rPr>
          <w:rFonts w:ascii="Times New Roman" w:eastAsia="Times New Roman" w:hAnsi="Times New Roman" w:cs="Times New Roman"/>
          <w:b/>
          <w:sz w:val="24"/>
          <w:szCs w:val="24"/>
          <w:lang w:eastAsia="ru-RU"/>
        </w:rPr>
        <w:t>лавн</w:t>
      </w:r>
      <w:r w:rsidRPr="002B6CC6">
        <w:rPr>
          <w:rFonts w:ascii="Times New Roman" w:eastAsia="Times New Roman" w:hAnsi="Times New Roman" w:cs="Times New Roman"/>
          <w:b/>
          <w:sz w:val="24"/>
          <w:szCs w:val="24"/>
          <w:lang w:eastAsia="ru-RU"/>
        </w:rPr>
        <w:t>ый</w:t>
      </w:r>
      <w:r w:rsidR="00343DE1" w:rsidRPr="002B6CC6">
        <w:rPr>
          <w:rFonts w:ascii="Times New Roman" w:eastAsia="Times New Roman" w:hAnsi="Times New Roman" w:cs="Times New Roman"/>
          <w:b/>
          <w:sz w:val="24"/>
          <w:szCs w:val="24"/>
          <w:lang w:eastAsia="ru-RU"/>
        </w:rPr>
        <w:t xml:space="preserve"> </w:t>
      </w:r>
      <w:proofErr w:type="spellStart"/>
      <w:r w:rsidR="00343DE1" w:rsidRPr="002B6CC6">
        <w:rPr>
          <w:rFonts w:ascii="Times New Roman" w:eastAsia="Times New Roman" w:hAnsi="Times New Roman" w:cs="Times New Roman"/>
          <w:b/>
          <w:sz w:val="24"/>
          <w:szCs w:val="24"/>
          <w:lang w:eastAsia="ru-RU"/>
        </w:rPr>
        <w:t>врач</w:t>
      </w:r>
      <w:r w:rsidR="003E2C60">
        <w:rPr>
          <w:rFonts w:ascii="Times New Roman" w:eastAsia="Times New Roman" w:hAnsi="Times New Roman" w:cs="Times New Roman"/>
          <w:b/>
          <w:sz w:val="24"/>
          <w:szCs w:val="24"/>
          <w:lang w:eastAsia="ru-RU"/>
        </w:rPr>
        <w:t>Раскулов</w:t>
      </w:r>
      <w:proofErr w:type="spellEnd"/>
      <w:r w:rsidR="003E2C60">
        <w:rPr>
          <w:rFonts w:ascii="Times New Roman" w:eastAsia="Times New Roman" w:hAnsi="Times New Roman" w:cs="Times New Roman"/>
          <w:b/>
          <w:sz w:val="24"/>
          <w:szCs w:val="24"/>
          <w:lang w:eastAsia="ru-RU"/>
        </w:rPr>
        <w:t xml:space="preserve"> К.С.</w:t>
      </w:r>
    </w:p>
    <w:p w:rsidR="00F96998" w:rsidRPr="00222EF9" w:rsidRDefault="002B6CC6"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2B6CC6">
        <w:rPr>
          <w:rFonts w:ascii="Times New Roman" w:hAnsi="Times New Roman" w:cs="Times New Roman"/>
          <w:b/>
          <w:sz w:val="24"/>
          <w:szCs w:val="24"/>
        </w:rPr>
        <w:tab/>
      </w:r>
      <w:r>
        <w:rPr>
          <w:rFonts w:ascii="Times New Roman" w:hAnsi="Times New Roman" w:cs="Times New Roman"/>
          <w:b/>
          <w:sz w:val="24"/>
          <w:szCs w:val="24"/>
        </w:rPr>
        <w:tab/>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gramStart"/>
            <w:r w:rsidRPr="00364A3B">
              <w:rPr>
                <w:spacing w:val="2"/>
              </w:rPr>
              <w:t>п</w:t>
            </w:r>
            <w:proofErr w:type="gramEnd"/>
            <w:r w:rsidRPr="00364A3B">
              <w:rPr>
                <w:spacing w:val="2"/>
              </w:rPr>
              <w:t>/п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lastRenderedPageBreak/>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Pr>
          <w:sz w:val="20"/>
          <w:szCs w:val="20"/>
        </w:rPr>
        <w:t>и медицинской помощи в системе обязательного социального медицинского 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 xml:space="preserve">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w:t>
      </w:r>
      <w:r>
        <w:rPr>
          <w:spacing w:val="2"/>
          <w:sz w:val="20"/>
          <w:szCs w:val="20"/>
        </w:rPr>
        <w:lastRenderedPageBreak/>
        <w:t>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 w:name="z479"/>
      <w:bookmarkEnd w:id="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4" w:name="z481"/>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8" w:name="z485"/>
      <w:bookmarkEnd w:id="8"/>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6" w:name="z493"/>
      <w:bookmarkEnd w:id="1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gramEnd"/>
      <w:r>
        <w:rPr>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D87EFF2E"/>
    <w:lvl w:ilvl="0" w:tplc="43265A66">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21B"/>
    <w:rsid w:val="0007580B"/>
    <w:rsid w:val="00076876"/>
    <w:rsid w:val="00090CD5"/>
    <w:rsid w:val="00093BC2"/>
    <w:rsid w:val="0009481C"/>
    <w:rsid w:val="000B3AA7"/>
    <w:rsid w:val="000B70B3"/>
    <w:rsid w:val="000D4C31"/>
    <w:rsid w:val="000D53CD"/>
    <w:rsid w:val="000D5BB8"/>
    <w:rsid w:val="00104AED"/>
    <w:rsid w:val="00131E01"/>
    <w:rsid w:val="0013208A"/>
    <w:rsid w:val="00147F44"/>
    <w:rsid w:val="0018692A"/>
    <w:rsid w:val="001A6656"/>
    <w:rsid w:val="001C6991"/>
    <w:rsid w:val="001E2985"/>
    <w:rsid w:val="001E35FB"/>
    <w:rsid w:val="001E3B63"/>
    <w:rsid w:val="001F6A2D"/>
    <w:rsid w:val="00202005"/>
    <w:rsid w:val="00222EF9"/>
    <w:rsid w:val="002557F0"/>
    <w:rsid w:val="00267929"/>
    <w:rsid w:val="00270584"/>
    <w:rsid w:val="0027212D"/>
    <w:rsid w:val="002A172A"/>
    <w:rsid w:val="002B6CC6"/>
    <w:rsid w:val="002C4140"/>
    <w:rsid w:val="003130A3"/>
    <w:rsid w:val="00313F81"/>
    <w:rsid w:val="00316EBF"/>
    <w:rsid w:val="00317668"/>
    <w:rsid w:val="00324BD5"/>
    <w:rsid w:val="00343DE1"/>
    <w:rsid w:val="0035118A"/>
    <w:rsid w:val="00372B08"/>
    <w:rsid w:val="00375FB6"/>
    <w:rsid w:val="003775E6"/>
    <w:rsid w:val="00393CCE"/>
    <w:rsid w:val="003A1EA6"/>
    <w:rsid w:val="003C19B8"/>
    <w:rsid w:val="003C32EE"/>
    <w:rsid w:val="003D09CE"/>
    <w:rsid w:val="003D6BDE"/>
    <w:rsid w:val="003E2C60"/>
    <w:rsid w:val="003E65AE"/>
    <w:rsid w:val="004065EA"/>
    <w:rsid w:val="00417E50"/>
    <w:rsid w:val="00423B72"/>
    <w:rsid w:val="00426CC2"/>
    <w:rsid w:val="00453B9F"/>
    <w:rsid w:val="004A1992"/>
    <w:rsid w:val="004A55CF"/>
    <w:rsid w:val="004B0956"/>
    <w:rsid w:val="004F5FF5"/>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D5610"/>
    <w:rsid w:val="005F2CA5"/>
    <w:rsid w:val="00602BF9"/>
    <w:rsid w:val="00605C6D"/>
    <w:rsid w:val="00645D6C"/>
    <w:rsid w:val="00647B3A"/>
    <w:rsid w:val="006537E9"/>
    <w:rsid w:val="00653946"/>
    <w:rsid w:val="00665659"/>
    <w:rsid w:val="00680B03"/>
    <w:rsid w:val="006846DC"/>
    <w:rsid w:val="00690CE7"/>
    <w:rsid w:val="006963F5"/>
    <w:rsid w:val="006A7455"/>
    <w:rsid w:val="006B7240"/>
    <w:rsid w:val="006B7855"/>
    <w:rsid w:val="006D13B5"/>
    <w:rsid w:val="006E10C7"/>
    <w:rsid w:val="006F150E"/>
    <w:rsid w:val="007352F6"/>
    <w:rsid w:val="00736DBF"/>
    <w:rsid w:val="00761B7D"/>
    <w:rsid w:val="007A050B"/>
    <w:rsid w:val="007C785A"/>
    <w:rsid w:val="007D279C"/>
    <w:rsid w:val="007F537D"/>
    <w:rsid w:val="007F6FAC"/>
    <w:rsid w:val="00803907"/>
    <w:rsid w:val="00825DCB"/>
    <w:rsid w:val="00840F94"/>
    <w:rsid w:val="008424F2"/>
    <w:rsid w:val="00845045"/>
    <w:rsid w:val="0087507C"/>
    <w:rsid w:val="00880029"/>
    <w:rsid w:val="008815AA"/>
    <w:rsid w:val="008819EF"/>
    <w:rsid w:val="008824FC"/>
    <w:rsid w:val="00895390"/>
    <w:rsid w:val="008C7BCB"/>
    <w:rsid w:val="008D17CE"/>
    <w:rsid w:val="008E0EFD"/>
    <w:rsid w:val="0093007A"/>
    <w:rsid w:val="009805E8"/>
    <w:rsid w:val="00980A25"/>
    <w:rsid w:val="009823C7"/>
    <w:rsid w:val="00993AD3"/>
    <w:rsid w:val="009A50C8"/>
    <w:rsid w:val="009B4EEE"/>
    <w:rsid w:val="009C28D5"/>
    <w:rsid w:val="009E4390"/>
    <w:rsid w:val="00A1302C"/>
    <w:rsid w:val="00A55DA8"/>
    <w:rsid w:val="00A64E54"/>
    <w:rsid w:val="00A65658"/>
    <w:rsid w:val="00A73323"/>
    <w:rsid w:val="00AD2FCE"/>
    <w:rsid w:val="00AD50ED"/>
    <w:rsid w:val="00AE4235"/>
    <w:rsid w:val="00AF0C77"/>
    <w:rsid w:val="00AF396F"/>
    <w:rsid w:val="00B011AF"/>
    <w:rsid w:val="00B1165F"/>
    <w:rsid w:val="00B2151A"/>
    <w:rsid w:val="00B24D79"/>
    <w:rsid w:val="00B3047A"/>
    <w:rsid w:val="00B31B99"/>
    <w:rsid w:val="00B5291D"/>
    <w:rsid w:val="00BA2145"/>
    <w:rsid w:val="00C6516F"/>
    <w:rsid w:val="00C76609"/>
    <w:rsid w:val="00C77E47"/>
    <w:rsid w:val="00C91B52"/>
    <w:rsid w:val="00C91BD2"/>
    <w:rsid w:val="00CC10D4"/>
    <w:rsid w:val="00CC2F67"/>
    <w:rsid w:val="00CC33E5"/>
    <w:rsid w:val="00CC5C2F"/>
    <w:rsid w:val="00CE07FF"/>
    <w:rsid w:val="00CE0D7C"/>
    <w:rsid w:val="00CE4517"/>
    <w:rsid w:val="00CF02D8"/>
    <w:rsid w:val="00D02C42"/>
    <w:rsid w:val="00D12005"/>
    <w:rsid w:val="00D24B44"/>
    <w:rsid w:val="00D723EF"/>
    <w:rsid w:val="00D85425"/>
    <w:rsid w:val="00DA190E"/>
    <w:rsid w:val="00DD12A2"/>
    <w:rsid w:val="00DD6EBA"/>
    <w:rsid w:val="00E22302"/>
    <w:rsid w:val="00E23209"/>
    <w:rsid w:val="00E3266C"/>
    <w:rsid w:val="00E546FC"/>
    <w:rsid w:val="00E562B6"/>
    <w:rsid w:val="00E63CE1"/>
    <w:rsid w:val="00E828F9"/>
    <w:rsid w:val="00E8727F"/>
    <w:rsid w:val="00EA7D23"/>
    <w:rsid w:val="00EC13B3"/>
    <w:rsid w:val="00ED1306"/>
    <w:rsid w:val="00EF29FA"/>
    <w:rsid w:val="00F00CE2"/>
    <w:rsid w:val="00F67C2A"/>
    <w:rsid w:val="00F96998"/>
    <w:rsid w:val="00FB4154"/>
    <w:rsid w:val="00FC417D"/>
    <w:rsid w:val="00FE2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20118551">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5EA8-35AA-470B-961F-7925585F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4850</Words>
  <Characters>27646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1</cp:lastModifiedBy>
  <cp:revision>23</cp:revision>
  <cp:lastPrinted>2018-08-06T08:54:00Z</cp:lastPrinted>
  <dcterms:created xsi:type="dcterms:W3CDTF">2019-01-29T03:24:00Z</dcterms:created>
  <dcterms:modified xsi:type="dcterms:W3CDTF">2019-01-29T03:35:00Z</dcterms:modified>
</cp:coreProperties>
</file>