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B7" w:rsidRDefault="008119BC">
      <w:pPr>
        <w:ind w:left="5387"/>
        <w:jc w:val="right"/>
      </w:pPr>
      <w:r>
        <w:rPr>
          <w:rFonts w:ascii="Times New Roman" w:hAnsi="Times New Roman"/>
          <w:b/>
        </w:rPr>
        <w:t xml:space="preserve"> Утверждаю:                                                                      </w:t>
      </w:r>
      <w:r>
        <w:rPr>
          <w:rFonts w:ascii="Times New Roman" w:hAnsi="Times New Roman"/>
        </w:rPr>
        <w:t xml:space="preserve">Главный врач                                                            ГКП на ПХВ «Областной центр психического здоровья» при </w:t>
      </w:r>
      <w:r w:rsidR="00907200">
        <w:rPr>
          <w:rFonts w:ascii="Times New Roman" w:hAnsi="Times New Roman"/>
        </w:rPr>
        <w:t>у</w:t>
      </w:r>
      <w:r>
        <w:rPr>
          <w:rFonts w:ascii="Times New Roman" w:hAnsi="Times New Roman"/>
        </w:rPr>
        <w:t xml:space="preserve">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 </w:t>
      </w:r>
    </w:p>
    <w:p w:rsidR="00C95EB7" w:rsidRDefault="008119BC">
      <w:pPr>
        <w:ind w:left="538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</w:t>
      </w:r>
      <w:proofErr w:type="spellStart"/>
      <w:r>
        <w:rPr>
          <w:rFonts w:ascii="Times New Roman" w:hAnsi="Times New Roman"/>
          <w:b/>
        </w:rPr>
        <w:t>Раскулов</w:t>
      </w:r>
      <w:proofErr w:type="spellEnd"/>
      <w:r>
        <w:rPr>
          <w:rFonts w:ascii="Times New Roman" w:hAnsi="Times New Roman"/>
          <w:b/>
        </w:rPr>
        <w:t xml:space="preserve"> К.С. ______________</w:t>
      </w: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Pr="00A27D82" w:rsidRDefault="00756E96">
      <w:pPr>
        <w:pStyle w:val="3"/>
        <w:shd w:val="clear" w:color="auto" w:fill="FFFFFF"/>
        <w:spacing w:beforeAutospacing="0" w:after="0" w:afterAutospacing="0"/>
        <w:jc w:val="center"/>
        <w:rPr>
          <w:lang w:val="en-US"/>
        </w:rPr>
      </w:pPr>
      <w:r>
        <w:rPr>
          <w:sz w:val="22"/>
        </w:rPr>
        <w:t>Протокол №</w:t>
      </w:r>
      <w:r w:rsidR="00CD7B02" w:rsidRPr="00CD7B02">
        <w:rPr>
          <w:sz w:val="22"/>
        </w:rPr>
        <w:t>2</w:t>
      </w:r>
      <w:r w:rsidR="00A27D82">
        <w:rPr>
          <w:sz w:val="22"/>
          <w:lang w:val="en-US"/>
        </w:rPr>
        <w:t>4</w:t>
      </w:r>
    </w:p>
    <w:p w:rsidR="00C95EB7" w:rsidRPr="00F0090A" w:rsidRDefault="008119BC">
      <w:pPr>
        <w:pStyle w:val="3"/>
        <w:shd w:val="clear" w:color="auto" w:fill="FFFFFF"/>
        <w:spacing w:beforeAutospacing="0" w:after="0" w:afterAutospacing="0"/>
        <w:jc w:val="center"/>
      </w:pPr>
      <w:r>
        <w:rPr>
          <w:sz w:val="22"/>
        </w:rPr>
        <w:t>соответствия квалификационным требованиям</w:t>
      </w:r>
    </w:p>
    <w:p w:rsidR="00C95EB7" w:rsidRDefault="00C95EB7">
      <w:pPr>
        <w:pStyle w:val="3"/>
        <w:shd w:val="clear" w:color="auto" w:fill="FFFFFF"/>
        <w:spacing w:beforeAutospacing="0" w:after="0" w:afterAutospacing="0"/>
        <w:jc w:val="center"/>
        <w:rPr>
          <w:sz w:val="22"/>
        </w:rPr>
      </w:pPr>
    </w:p>
    <w:p w:rsidR="00C95EB7" w:rsidRDefault="008119BC">
      <w:pPr>
        <w:pStyle w:val="3"/>
        <w:shd w:val="clear" w:color="auto" w:fill="FFFFFF"/>
        <w:spacing w:beforeAutospacing="0" w:after="0" w:afterAutospacing="0"/>
      </w:pPr>
      <w:r>
        <w:rPr>
          <w:sz w:val="22"/>
        </w:rPr>
        <w:t xml:space="preserve">г.  Кокшетау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   </w:t>
      </w:r>
      <w:r w:rsidR="00295A2B">
        <w:rPr>
          <w:sz w:val="22"/>
        </w:rPr>
        <w:t xml:space="preserve">      </w:t>
      </w:r>
      <w:r>
        <w:rPr>
          <w:sz w:val="22"/>
        </w:rPr>
        <w:t xml:space="preserve">          «</w:t>
      </w:r>
      <w:r w:rsidR="00A27D82" w:rsidRPr="00A27D82">
        <w:rPr>
          <w:sz w:val="22"/>
        </w:rPr>
        <w:t>24</w:t>
      </w:r>
      <w:r>
        <w:rPr>
          <w:sz w:val="22"/>
        </w:rPr>
        <w:t xml:space="preserve">» </w:t>
      </w:r>
      <w:r w:rsidR="00CD7B02">
        <w:rPr>
          <w:sz w:val="22"/>
        </w:rPr>
        <w:t>июня</w:t>
      </w:r>
      <w:r>
        <w:rPr>
          <w:sz w:val="22"/>
        </w:rPr>
        <w:t xml:space="preserve"> 202</w:t>
      </w:r>
      <w:r w:rsidR="00350321">
        <w:rPr>
          <w:sz w:val="22"/>
        </w:rPr>
        <w:t>1</w:t>
      </w:r>
      <w:r>
        <w:rPr>
          <w:sz w:val="22"/>
        </w:rPr>
        <w:t xml:space="preserve"> года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  <w:b/>
        </w:rPr>
        <w:t>Заказчик:</w:t>
      </w:r>
      <w:r>
        <w:rPr>
          <w:rFonts w:ascii="Times New Roman" w:hAnsi="Times New Roman"/>
        </w:rPr>
        <w:t xml:space="preserve"> Государственное коммунальное предприятие на праве хозяйственного ведения «Областной центр психического здоровья» при управлении здравоохранения </w:t>
      </w:r>
      <w:proofErr w:type="spellStart"/>
      <w:r>
        <w:rPr>
          <w:rFonts w:ascii="Times New Roman" w:hAnsi="Times New Roman"/>
        </w:rPr>
        <w:t>Акмолинской</w:t>
      </w:r>
      <w:proofErr w:type="spellEnd"/>
      <w:r>
        <w:rPr>
          <w:rFonts w:ascii="Times New Roman" w:hAnsi="Times New Roman"/>
        </w:rPr>
        <w:t xml:space="preserve"> области, 020000, </w:t>
      </w:r>
      <w:proofErr w:type="spellStart"/>
      <w:r>
        <w:rPr>
          <w:rFonts w:ascii="Times New Roman" w:hAnsi="Times New Roman"/>
        </w:rPr>
        <w:t>Акмолинская</w:t>
      </w:r>
      <w:proofErr w:type="spellEnd"/>
      <w:r>
        <w:rPr>
          <w:rFonts w:ascii="Times New Roman" w:hAnsi="Times New Roman"/>
        </w:rPr>
        <w:t xml:space="preserve"> область, г. Кокшетау, ул. </w:t>
      </w:r>
      <w:proofErr w:type="spellStart"/>
      <w:r>
        <w:rPr>
          <w:rFonts w:ascii="Times New Roman" w:hAnsi="Times New Roman"/>
        </w:rPr>
        <w:t>Ауельбекова</w:t>
      </w:r>
      <w:proofErr w:type="spellEnd"/>
      <w:r>
        <w:rPr>
          <w:rFonts w:ascii="Times New Roman" w:hAnsi="Times New Roman"/>
        </w:rPr>
        <w:t xml:space="preserve"> 36.</w:t>
      </w:r>
    </w:p>
    <w:p w:rsidR="00C95EB7" w:rsidRDefault="008119BC">
      <w:pPr>
        <w:spacing w:beforeAutospacing="1" w:afterAutospacing="1" w:line="240" w:lineRule="auto"/>
        <w:jc w:val="both"/>
        <w:outlineLvl w:val="0"/>
      </w:pPr>
      <w:r>
        <w:rPr>
          <w:rFonts w:ascii="Times New Roman" w:hAnsi="Times New Roman"/>
        </w:rPr>
        <w:t xml:space="preserve">     В соответствии «Правил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страхования» в целях выполнения процедур закупа,  комиссия в составе: </w:t>
      </w:r>
      <w:proofErr w:type="spellStart"/>
      <w:r>
        <w:rPr>
          <w:rFonts w:ascii="Times New Roman" w:hAnsi="Times New Roman"/>
          <w:color w:val="000000"/>
        </w:rPr>
        <w:t>Мухамедьяровой</w:t>
      </w:r>
      <w:proofErr w:type="spellEnd"/>
      <w:r>
        <w:rPr>
          <w:rFonts w:ascii="Times New Roman" w:hAnsi="Times New Roman"/>
          <w:color w:val="000000"/>
        </w:rPr>
        <w:t xml:space="preserve"> Г.У.</w:t>
      </w:r>
      <w:r>
        <w:rPr>
          <w:rFonts w:ascii="Times New Roman" w:hAnsi="Times New Roman"/>
          <w:color w:val="000000"/>
          <w:sz w:val="24"/>
        </w:rPr>
        <w:t>- руководителя наркологической службы</w:t>
      </w:r>
      <w:r>
        <w:rPr>
          <w:rFonts w:ascii="Times New Roman" w:hAnsi="Times New Roman"/>
        </w:rPr>
        <w:t xml:space="preserve">, </w:t>
      </w:r>
      <w:r w:rsidR="00681870">
        <w:rPr>
          <w:rFonts w:ascii="Times New Roman" w:hAnsi="Times New Roman"/>
        </w:rPr>
        <w:t>Мостовой Т.В.</w:t>
      </w:r>
      <w:r>
        <w:rPr>
          <w:rFonts w:ascii="Times New Roman" w:hAnsi="Times New Roman"/>
        </w:rPr>
        <w:t xml:space="preserve"> </w:t>
      </w:r>
      <w:r w:rsidR="00681870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681870">
        <w:rPr>
          <w:rFonts w:ascii="Times New Roman" w:hAnsi="Times New Roman"/>
        </w:rPr>
        <w:t>и.о</w:t>
      </w:r>
      <w:proofErr w:type="spellEnd"/>
      <w:r w:rsidR="00681870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главного бухгалтера, Моисеенко Т.Г. - юриста, Московской О.А. - зав. аптекой, Улановой В.В. - бухгалтера по гос. закупкам</w:t>
      </w:r>
    </w:p>
    <w:p w:rsidR="00C95EB7" w:rsidRDefault="008119BC">
      <w:pPr>
        <w:tabs>
          <w:tab w:val="left" w:pos="1665"/>
        </w:tabs>
        <w:spacing w:beforeAutospacing="1" w:afterAutospacing="1" w:line="240" w:lineRule="auto"/>
        <w:jc w:val="both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РЕШИЛИ:</w:t>
      </w:r>
      <w:r>
        <w:rPr>
          <w:rFonts w:ascii="Times New Roman" w:hAnsi="Times New Roman"/>
          <w:b/>
        </w:rPr>
        <w:tab/>
      </w:r>
    </w:p>
    <w:p w:rsidR="00C95EB7" w:rsidRPr="00F24C0E" w:rsidRDefault="008119BC">
      <w:pPr>
        <w:pStyle w:val="a8"/>
        <w:numPr>
          <w:ilvl w:val="0"/>
          <w:numId w:val="1"/>
        </w:numPr>
        <w:spacing w:line="240" w:lineRule="auto"/>
        <w:jc w:val="both"/>
      </w:pPr>
      <w:r>
        <w:rPr>
          <w:rFonts w:ascii="Times New Roman" w:hAnsi="Times New Roman"/>
        </w:rPr>
        <w:t xml:space="preserve">Считать следующих потенциальных поставщиков, </w:t>
      </w:r>
      <w:proofErr w:type="gramStart"/>
      <w:r>
        <w:rPr>
          <w:rFonts w:ascii="Times New Roman" w:hAnsi="Times New Roman"/>
        </w:rPr>
        <w:t>согласно</w:t>
      </w:r>
      <w:proofErr w:type="gramEnd"/>
      <w:r>
        <w:rPr>
          <w:rFonts w:ascii="Times New Roman" w:hAnsi="Times New Roman"/>
        </w:rPr>
        <w:t xml:space="preserve"> предоставленных документов, соответствующим квалификационным требованиям по закупу </w:t>
      </w:r>
      <w:r w:rsidR="00A27D82">
        <w:rPr>
          <w:rFonts w:ascii="Times New Roman" w:hAnsi="Times New Roman"/>
          <w:b/>
          <w:bCs/>
          <w:color w:val="000000"/>
          <w:sz w:val="24"/>
          <w:szCs w:val="24"/>
        </w:rPr>
        <w:t>реактивов</w:t>
      </w:r>
      <w:r>
        <w:rPr>
          <w:rFonts w:ascii="Times New Roman" w:hAnsi="Times New Roman"/>
        </w:rPr>
        <w:t>, способом запроса ценовых предложений (протокол итогов проведения</w:t>
      </w:r>
      <w:r>
        <w:rPr>
          <w:rFonts w:ascii="Times New Roman" w:hAnsi="Times New Roman"/>
          <w:color w:val="000000"/>
          <w:sz w:val="24"/>
        </w:rPr>
        <w:t xml:space="preserve"> закупа</w:t>
      </w:r>
      <w:r w:rsidR="00625BE3" w:rsidRPr="00625BE3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</w:rPr>
        <w:t>№</w:t>
      </w:r>
      <w:r w:rsidR="00295A2B">
        <w:rPr>
          <w:rFonts w:ascii="Times New Roman" w:hAnsi="Times New Roman"/>
        </w:rPr>
        <w:t>2</w:t>
      </w:r>
      <w:r w:rsidR="00A27D82">
        <w:rPr>
          <w:rFonts w:ascii="Times New Roman" w:hAnsi="Times New Roman"/>
        </w:rPr>
        <w:t>4</w:t>
      </w:r>
      <w:r w:rsidR="009B62D1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от </w:t>
      </w:r>
      <w:r w:rsidR="00A27D82">
        <w:rPr>
          <w:rFonts w:ascii="Times New Roman" w:hAnsi="Times New Roman"/>
        </w:rPr>
        <w:t>21</w:t>
      </w:r>
      <w:r>
        <w:rPr>
          <w:rFonts w:ascii="Times New Roman" w:hAnsi="Times New Roman"/>
        </w:rPr>
        <w:t>.</w:t>
      </w:r>
      <w:r w:rsidR="00350321">
        <w:rPr>
          <w:rFonts w:ascii="Times New Roman" w:hAnsi="Times New Roman"/>
        </w:rPr>
        <w:t>0</w:t>
      </w:r>
      <w:r w:rsidR="00CD7B02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</w:t>
      </w:r>
      <w:r w:rsidR="00350321">
        <w:rPr>
          <w:rFonts w:ascii="Times New Roman" w:hAnsi="Times New Roman"/>
        </w:rPr>
        <w:t>1</w:t>
      </w:r>
      <w:r>
        <w:rPr>
          <w:rFonts w:ascii="Times New Roman" w:hAnsi="Times New Roman"/>
        </w:rPr>
        <w:t>г, объявление №</w:t>
      </w:r>
      <w:r w:rsidR="00295A2B">
        <w:rPr>
          <w:rFonts w:ascii="Times New Roman" w:hAnsi="Times New Roman"/>
        </w:rPr>
        <w:t>2</w:t>
      </w:r>
      <w:r w:rsidR="00A27D82">
        <w:rPr>
          <w:rFonts w:ascii="Times New Roman" w:hAnsi="Times New Roman"/>
        </w:rPr>
        <w:t>4</w:t>
      </w:r>
      <w:r>
        <w:rPr>
          <w:rFonts w:ascii="Times New Roman" w:hAnsi="Times New Roman"/>
        </w:rPr>
        <w:t xml:space="preserve"> от </w:t>
      </w:r>
      <w:r w:rsidR="00A27D82">
        <w:rPr>
          <w:rFonts w:ascii="Times New Roman" w:hAnsi="Times New Roman"/>
        </w:rPr>
        <w:t>10</w:t>
      </w:r>
      <w:r>
        <w:rPr>
          <w:rFonts w:ascii="Times New Roman" w:hAnsi="Times New Roman"/>
        </w:rPr>
        <w:t>.</w:t>
      </w:r>
      <w:r w:rsidR="00350321">
        <w:rPr>
          <w:rFonts w:ascii="Times New Roman" w:hAnsi="Times New Roman"/>
        </w:rPr>
        <w:t>0</w:t>
      </w:r>
      <w:r w:rsidR="00A27D82">
        <w:rPr>
          <w:rFonts w:ascii="Times New Roman" w:hAnsi="Times New Roman"/>
        </w:rPr>
        <w:t>6</w:t>
      </w:r>
      <w:r>
        <w:rPr>
          <w:rFonts w:ascii="Times New Roman" w:hAnsi="Times New Roman"/>
        </w:rPr>
        <w:t>.202</w:t>
      </w:r>
      <w:r w:rsidR="00350321">
        <w:rPr>
          <w:rFonts w:ascii="Times New Roman" w:hAnsi="Times New Roman"/>
        </w:rPr>
        <w:t>1</w:t>
      </w:r>
      <w:r>
        <w:rPr>
          <w:rFonts w:ascii="Times New Roman" w:hAnsi="Times New Roman"/>
        </w:rPr>
        <w:t>г.)</w:t>
      </w:r>
    </w:p>
    <w:p w:rsidR="00A27D82" w:rsidRDefault="00F46DC9" w:rsidP="00F46DC9">
      <w:pPr>
        <w:pStyle w:val="a8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bookmarkEnd w:id="0"/>
      <w:r w:rsidRPr="00F46DC9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Pr="00F46DC9">
        <w:rPr>
          <w:rFonts w:ascii="Times New Roman" w:hAnsi="Times New Roman"/>
          <w:b/>
          <w:color w:val="000000"/>
          <w:sz w:val="24"/>
          <w:szCs w:val="24"/>
        </w:rPr>
        <w:t>ТОО «</w:t>
      </w:r>
      <w:proofErr w:type="spellStart"/>
      <w:r w:rsidRPr="00F46DC9">
        <w:rPr>
          <w:rFonts w:ascii="Times New Roman" w:hAnsi="Times New Roman"/>
          <w:b/>
          <w:color w:val="000000"/>
          <w:sz w:val="24"/>
          <w:szCs w:val="24"/>
        </w:rPr>
        <w:t>Арша</w:t>
      </w:r>
      <w:proofErr w:type="spellEnd"/>
      <w:r w:rsidRPr="00F46DC9">
        <w:rPr>
          <w:rFonts w:ascii="Times New Roman" w:hAnsi="Times New Roman"/>
          <w:b/>
          <w:color w:val="000000"/>
          <w:sz w:val="24"/>
          <w:szCs w:val="24"/>
        </w:rPr>
        <w:t xml:space="preserve">», г. Кокшетау, </w:t>
      </w:r>
      <w:proofErr w:type="spellStart"/>
      <w:r w:rsidRPr="00F46DC9">
        <w:rPr>
          <w:rFonts w:ascii="Times New Roman" w:hAnsi="Times New Roman"/>
          <w:b/>
          <w:color w:val="000000"/>
          <w:sz w:val="24"/>
          <w:szCs w:val="24"/>
        </w:rPr>
        <w:t>мкр</w:t>
      </w:r>
      <w:proofErr w:type="spellEnd"/>
      <w:r w:rsidRPr="00F46DC9">
        <w:rPr>
          <w:rFonts w:ascii="Times New Roman" w:hAnsi="Times New Roman"/>
          <w:b/>
          <w:color w:val="000000"/>
          <w:sz w:val="24"/>
          <w:szCs w:val="24"/>
        </w:rPr>
        <w:t xml:space="preserve">. Васильковский 12 «А»; </w:t>
      </w:r>
    </w:p>
    <w:p w:rsidR="00A27D82" w:rsidRPr="00A27D82" w:rsidRDefault="00A27D82" w:rsidP="00F46DC9">
      <w:pPr>
        <w:pStyle w:val="a8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A27D82">
        <w:rPr>
          <w:rFonts w:ascii="Times New Roman" w:hAnsi="Times New Roman"/>
          <w:b/>
          <w:color w:val="000000"/>
          <w:sz w:val="24"/>
          <w:szCs w:val="24"/>
        </w:rPr>
        <w:t>ТОО «</w:t>
      </w:r>
      <w:proofErr w:type="spellStart"/>
      <w:r w:rsidRPr="00A27D82">
        <w:rPr>
          <w:rFonts w:ascii="Times New Roman" w:hAnsi="Times New Roman"/>
          <w:b/>
          <w:color w:val="000000"/>
          <w:sz w:val="24"/>
          <w:szCs w:val="24"/>
        </w:rPr>
        <w:t>Экофарм</w:t>
      </w:r>
      <w:proofErr w:type="spellEnd"/>
      <w:r w:rsidRPr="00A27D82">
        <w:rPr>
          <w:rFonts w:ascii="Times New Roman" w:hAnsi="Times New Roman"/>
          <w:b/>
          <w:color w:val="000000"/>
          <w:sz w:val="24"/>
          <w:szCs w:val="24"/>
        </w:rPr>
        <w:t xml:space="preserve">», г. Кокшетау, ул. </w:t>
      </w:r>
      <w:proofErr w:type="spellStart"/>
      <w:r w:rsidRPr="00A27D82">
        <w:rPr>
          <w:rFonts w:ascii="Times New Roman" w:hAnsi="Times New Roman"/>
          <w:b/>
          <w:color w:val="000000"/>
          <w:sz w:val="24"/>
          <w:szCs w:val="24"/>
        </w:rPr>
        <w:t>Мадениет</w:t>
      </w:r>
      <w:proofErr w:type="spellEnd"/>
      <w:r w:rsidRPr="00A27D82">
        <w:rPr>
          <w:rFonts w:ascii="Times New Roman" w:hAnsi="Times New Roman"/>
          <w:b/>
          <w:color w:val="000000"/>
          <w:sz w:val="24"/>
          <w:szCs w:val="24"/>
        </w:rPr>
        <w:t xml:space="preserve"> 1</w:t>
      </w:r>
      <w:r w:rsidRPr="00A27D82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A27D82" w:rsidRPr="00A27D82" w:rsidRDefault="00A27D82" w:rsidP="00F46DC9">
      <w:pPr>
        <w:pStyle w:val="a8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A27D82"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A27D82">
        <w:rPr>
          <w:rFonts w:ascii="Times New Roman" w:hAnsi="Times New Roman"/>
          <w:b/>
          <w:color w:val="000000"/>
          <w:sz w:val="24"/>
          <w:szCs w:val="24"/>
        </w:rPr>
        <w:t>ТОО «</w:t>
      </w:r>
      <w:proofErr w:type="spellStart"/>
      <w:r w:rsidRPr="00A27D82">
        <w:rPr>
          <w:rFonts w:ascii="Times New Roman" w:hAnsi="Times New Roman"/>
          <w:b/>
          <w:color w:val="000000"/>
          <w:sz w:val="24"/>
          <w:szCs w:val="24"/>
        </w:rPr>
        <w:t>Аредия</w:t>
      </w:r>
      <w:proofErr w:type="spellEnd"/>
      <w:r w:rsidRPr="00A27D82">
        <w:rPr>
          <w:rFonts w:ascii="Times New Roman" w:hAnsi="Times New Roman"/>
          <w:b/>
          <w:color w:val="000000"/>
          <w:sz w:val="24"/>
          <w:szCs w:val="24"/>
        </w:rPr>
        <w:t xml:space="preserve">», г. Кокшетау, ул. </w:t>
      </w:r>
      <w:proofErr w:type="spellStart"/>
      <w:r w:rsidRPr="00A27D82">
        <w:rPr>
          <w:rFonts w:ascii="Times New Roman" w:hAnsi="Times New Roman"/>
          <w:b/>
          <w:color w:val="000000"/>
          <w:sz w:val="24"/>
          <w:szCs w:val="24"/>
        </w:rPr>
        <w:t>Ауельбекова</w:t>
      </w:r>
      <w:proofErr w:type="spellEnd"/>
      <w:r w:rsidRPr="00A27D82">
        <w:rPr>
          <w:rFonts w:ascii="Times New Roman" w:hAnsi="Times New Roman"/>
          <w:b/>
          <w:color w:val="000000"/>
          <w:sz w:val="24"/>
          <w:szCs w:val="24"/>
        </w:rPr>
        <w:t xml:space="preserve"> 169</w:t>
      </w:r>
      <w:r w:rsidRPr="00A27D82">
        <w:rPr>
          <w:rFonts w:ascii="Times New Roman" w:hAnsi="Times New Roman"/>
          <w:b/>
          <w:color w:val="000000"/>
          <w:sz w:val="24"/>
          <w:szCs w:val="24"/>
        </w:rPr>
        <w:t>;</w:t>
      </w:r>
    </w:p>
    <w:p w:rsidR="00F46DC9" w:rsidRPr="00A27D82" w:rsidRDefault="00A27D82" w:rsidP="00F46DC9">
      <w:pPr>
        <w:pStyle w:val="a8"/>
        <w:shd w:val="clear" w:color="auto" w:fill="FFFFFF"/>
        <w:spacing w:after="0" w:line="270" w:lineRule="atLeast"/>
        <w:ind w:left="1020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</w:t>
      </w:r>
      <w:r w:rsidRPr="00A27D82">
        <w:rPr>
          <w:rFonts w:ascii="Times New Roman" w:hAnsi="Times New Roman"/>
          <w:b/>
          <w:color w:val="000000"/>
          <w:sz w:val="24"/>
          <w:szCs w:val="24"/>
        </w:rPr>
        <w:t>ТОО «</w:t>
      </w:r>
      <w:proofErr w:type="spellStart"/>
      <w:r w:rsidRPr="00A27D82">
        <w:rPr>
          <w:rFonts w:ascii="Times New Roman" w:hAnsi="Times New Roman"/>
          <w:b/>
          <w:color w:val="000000"/>
          <w:sz w:val="24"/>
          <w:szCs w:val="24"/>
        </w:rPr>
        <w:t>ДиАКиТ</w:t>
      </w:r>
      <w:proofErr w:type="spellEnd"/>
      <w:r w:rsidRPr="00A27D82">
        <w:rPr>
          <w:rFonts w:ascii="Times New Roman" w:hAnsi="Times New Roman"/>
          <w:b/>
          <w:color w:val="000000"/>
          <w:sz w:val="24"/>
          <w:szCs w:val="24"/>
        </w:rPr>
        <w:t xml:space="preserve">», г. Караганда, Октябрьский район,                                                                                  </w:t>
      </w:r>
      <w:r w:rsidRPr="00A27D82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                       </w:t>
      </w:r>
      <w:r w:rsidRPr="00A27D82">
        <w:rPr>
          <w:rFonts w:ascii="Times New Roman" w:hAnsi="Times New Roman"/>
          <w:b/>
          <w:color w:val="000000"/>
          <w:sz w:val="24"/>
          <w:szCs w:val="24"/>
        </w:rPr>
        <w:t>микрорайон 19, строение 40А</w:t>
      </w:r>
      <w:r>
        <w:rPr>
          <w:rFonts w:ascii="Times New Roman" w:hAnsi="Times New Roman"/>
          <w:b/>
          <w:color w:val="000000"/>
          <w:sz w:val="24"/>
          <w:szCs w:val="24"/>
        </w:rPr>
        <w:t>;</w:t>
      </w:r>
      <w:r w:rsidR="00F46DC9" w:rsidRPr="00A27D82">
        <w:rPr>
          <w:rFonts w:ascii="Times New Roman" w:hAnsi="Times New Roman"/>
          <w:b/>
          <w:color w:val="000000"/>
          <w:sz w:val="24"/>
          <w:szCs w:val="24"/>
        </w:rPr>
        <w:t xml:space="preserve">                  </w:t>
      </w:r>
    </w:p>
    <w:p w:rsidR="00295A2B" w:rsidRDefault="00F46DC9" w:rsidP="00F46DC9">
      <w:pPr>
        <w:spacing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46DC9">
        <w:rPr>
          <w:rFonts w:ascii="Times New Roman" w:hAnsi="Times New Roman"/>
          <w:b/>
          <w:color w:val="000000"/>
          <w:sz w:val="24"/>
          <w:szCs w:val="24"/>
        </w:rPr>
        <w:t xml:space="preserve">                       ТОО «</w:t>
      </w:r>
      <w:proofErr w:type="spellStart"/>
      <w:r w:rsidRPr="00F46DC9">
        <w:rPr>
          <w:rFonts w:ascii="Times New Roman" w:hAnsi="Times New Roman"/>
          <w:b/>
          <w:color w:val="000000"/>
          <w:sz w:val="24"/>
          <w:szCs w:val="24"/>
        </w:rPr>
        <w:t>Гелика</w:t>
      </w:r>
      <w:proofErr w:type="spellEnd"/>
      <w:r w:rsidRPr="00F46DC9">
        <w:rPr>
          <w:rFonts w:ascii="Times New Roman" w:hAnsi="Times New Roman"/>
          <w:b/>
          <w:color w:val="000000"/>
          <w:sz w:val="24"/>
          <w:szCs w:val="24"/>
        </w:rPr>
        <w:t>», г. Петропавловск, ул. Маяковского, 95</w:t>
      </w:r>
      <w:r w:rsidR="00A27D82">
        <w:rPr>
          <w:rFonts w:ascii="Times New Roman" w:hAnsi="Times New Roman"/>
          <w:b/>
          <w:color w:val="000000"/>
          <w:sz w:val="24"/>
          <w:szCs w:val="24"/>
        </w:rPr>
        <w:t>.</w:t>
      </w:r>
    </w:p>
    <w:p w:rsidR="00C95EB7" w:rsidRPr="00A27D82" w:rsidRDefault="008119BC" w:rsidP="00A27D82">
      <w:pPr>
        <w:pStyle w:val="a8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</w:rPr>
      </w:pPr>
      <w:r w:rsidRPr="00A27D82">
        <w:rPr>
          <w:rFonts w:ascii="Times New Roman" w:hAnsi="Times New Roman"/>
          <w:b/>
        </w:rPr>
        <w:t>Заказчик</w:t>
      </w:r>
      <w:r w:rsidRPr="00A27D82">
        <w:rPr>
          <w:rFonts w:ascii="Times New Roman" w:hAnsi="Times New Roman"/>
        </w:rPr>
        <w:t xml:space="preserve"> в течение трех календарных дней после дня определения победителя соответствующим квалификационным требованиям направляет потенциальному поставщику подписанный договор, составляемый по форме, утвержденной уполномоченным органом в области здравоохранения.</w:t>
      </w:r>
    </w:p>
    <w:p w:rsidR="00C95EB7" w:rsidRDefault="008119BC">
      <w:pPr>
        <w:pStyle w:val="a8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течение пяти рабочих дней со дня получения </w:t>
      </w:r>
      <w:r>
        <w:rPr>
          <w:rFonts w:ascii="Times New Roman" w:hAnsi="Times New Roman"/>
          <w:b/>
        </w:rPr>
        <w:t>победитель</w:t>
      </w:r>
      <w:r>
        <w:rPr>
          <w:rFonts w:ascii="Times New Roman" w:hAnsi="Times New Roman"/>
        </w:rPr>
        <w:t xml:space="preserve"> подписывает договор закупа, либо письменно уведомляет заказчика или организатора закупа о несогласии с его условиями или отказе от подписания. Непредставление в указанный срок подписанного договора закупа, считается отказом от его заключения (уклонение от заключения договора). Срок рассмотрения разногласий не должен превышать двух рабочих дней.</w:t>
      </w:r>
    </w:p>
    <w:p w:rsidR="00C95EB7" w:rsidRDefault="00C95EB7">
      <w:pPr>
        <w:pStyle w:val="a8"/>
        <w:spacing w:beforeAutospacing="1" w:afterAutospacing="1" w:line="240" w:lineRule="auto"/>
        <w:ind w:left="1429"/>
        <w:jc w:val="both"/>
        <w:outlineLvl w:val="0"/>
        <w:rPr>
          <w:rFonts w:ascii="Times New Roman" w:hAnsi="Times New Roman"/>
        </w:rPr>
      </w:pP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spellStart"/>
      <w:r>
        <w:rPr>
          <w:rFonts w:ascii="Times New Roman" w:hAnsi="Times New Roman"/>
          <w:color w:val="000000"/>
        </w:rPr>
        <w:t>Мухамедьярова</w:t>
      </w:r>
      <w:proofErr w:type="spellEnd"/>
      <w:r>
        <w:rPr>
          <w:rFonts w:ascii="Times New Roman" w:hAnsi="Times New Roman"/>
          <w:color w:val="000000"/>
        </w:rPr>
        <w:t xml:space="preserve"> Г.У. </w:t>
      </w:r>
      <w:r>
        <w:rPr>
          <w:rFonts w:ascii="Times New Roman" w:hAnsi="Times New Roman"/>
          <w:color w:val="000000"/>
          <w:sz w:val="24"/>
        </w:rPr>
        <w:t xml:space="preserve">– </w:t>
      </w:r>
      <w:proofErr w:type="spellStart"/>
      <w:r>
        <w:rPr>
          <w:rFonts w:ascii="Times New Roman" w:hAnsi="Times New Roman"/>
          <w:color w:val="000000"/>
          <w:sz w:val="24"/>
        </w:rPr>
        <w:t>рук</w:t>
      </w:r>
      <w:proofErr w:type="gramStart"/>
      <w:r>
        <w:rPr>
          <w:rFonts w:ascii="Times New Roman" w:hAnsi="Times New Roman"/>
          <w:color w:val="000000"/>
          <w:sz w:val="24"/>
        </w:rPr>
        <w:t>.н</w:t>
      </w:r>
      <w:proofErr w:type="gramEnd"/>
      <w:r>
        <w:rPr>
          <w:rFonts w:ascii="Times New Roman" w:hAnsi="Times New Roman"/>
          <w:color w:val="000000"/>
          <w:sz w:val="24"/>
        </w:rPr>
        <w:t>арк.службы</w:t>
      </w:r>
      <w:proofErr w:type="spellEnd"/>
      <w:r w:rsidR="00681870">
        <w:rPr>
          <w:rFonts w:ascii="Times New Roman" w:hAnsi="Times New Roman"/>
        </w:rPr>
        <w:t xml:space="preserve"> ________</w:t>
      </w:r>
      <w:r>
        <w:rPr>
          <w:rFonts w:ascii="Times New Roman" w:hAnsi="Times New Roman"/>
        </w:rPr>
        <w:t xml:space="preserve">___                                  </w:t>
      </w:r>
    </w:p>
    <w:p w:rsidR="00C95EB7" w:rsidRDefault="00681870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Мостовая Т.В.</w:t>
      </w:r>
      <w:r w:rsidR="008119B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–</w:t>
      </w:r>
      <w:r w:rsidR="008119BC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и.о</w:t>
      </w:r>
      <w:proofErr w:type="spellEnd"/>
      <w:r>
        <w:rPr>
          <w:rFonts w:ascii="Times New Roman" w:hAnsi="Times New Roman"/>
        </w:rPr>
        <w:t xml:space="preserve">. </w:t>
      </w:r>
      <w:r w:rsidR="008119BC">
        <w:rPr>
          <w:rFonts w:ascii="Times New Roman" w:hAnsi="Times New Roman"/>
        </w:rPr>
        <w:t>главн</w:t>
      </w:r>
      <w:r>
        <w:rPr>
          <w:rFonts w:ascii="Times New Roman" w:hAnsi="Times New Roman"/>
        </w:rPr>
        <w:t>ого</w:t>
      </w:r>
      <w:r w:rsidR="008119BC">
        <w:rPr>
          <w:rFonts w:ascii="Times New Roman" w:hAnsi="Times New Roman"/>
        </w:rPr>
        <w:t xml:space="preserve"> бухгалтер</w:t>
      </w:r>
      <w:r>
        <w:rPr>
          <w:rFonts w:ascii="Times New Roman" w:hAnsi="Times New Roman"/>
        </w:rPr>
        <w:t>а___________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Моисеенко Т.Г. - юрист _________________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proofErr w:type="gramStart"/>
      <w:r>
        <w:rPr>
          <w:rFonts w:ascii="Times New Roman" w:hAnsi="Times New Roman"/>
        </w:rPr>
        <w:t>Московская</w:t>
      </w:r>
      <w:proofErr w:type="gramEnd"/>
      <w:r>
        <w:rPr>
          <w:rFonts w:ascii="Times New Roman" w:hAnsi="Times New Roman"/>
        </w:rPr>
        <w:t xml:space="preserve"> О.А. - зав. аптекой _______________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</w:t>
      </w:r>
    </w:p>
    <w:p w:rsidR="00C95EB7" w:rsidRDefault="008119BC">
      <w:pPr>
        <w:pStyle w:val="a8"/>
        <w:spacing w:beforeAutospacing="1" w:afterAutospacing="1" w:line="240" w:lineRule="auto"/>
        <w:ind w:left="1429"/>
        <w:jc w:val="both"/>
        <w:outlineLvl w:val="0"/>
      </w:pPr>
      <w:r>
        <w:rPr>
          <w:rFonts w:ascii="Times New Roman" w:hAnsi="Times New Roman"/>
        </w:rPr>
        <w:t>Уланова В.В. - бухгалтер по ГЗ_________</w:t>
      </w:r>
      <w:r w:rsidR="00681870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</w:t>
      </w:r>
    </w:p>
    <w:sectPr w:rsidR="00C95EB7">
      <w:pgSz w:w="11906" w:h="16838" w:code="9"/>
      <w:pgMar w:top="426" w:right="850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E3095"/>
    <w:multiLevelType w:val="multilevel"/>
    <w:tmpl w:val="0B32E0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2BF387A"/>
    <w:multiLevelType w:val="hybridMultilevel"/>
    <w:tmpl w:val="0CD0CD80"/>
    <w:lvl w:ilvl="0" w:tplc="58B0DE5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>
    <w:nsid w:val="24F2100A"/>
    <w:multiLevelType w:val="multilevel"/>
    <w:tmpl w:val="ED54663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3">
    <w:nsid w:val="2E1F042F"/>
    <w:multiLevelType w:val="hybridMultilevel"/>
    <w:tmpl w:val="ECA036AC"/>
    <w:lvl w:ilvl="0" w:tplc="CF708836">
      <w:start w:val="1"/>
      <w:numFmt w:val="decimal"/>
      <w:lvlText w:val="%1."/>
      <w:lvlJc w:val="left"/>
      <w:pPr>
        <w:ind w:left="1020" w:hanging="360"/>
      </w:p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>
      <w:start w:val="1"/>
      <w:numFmt w:val="lowerRoman"/>
      <w:lvlText w:val="%3."/>
      <w:lvlJc w:val="right"/>
      <w:pPr>
        <w:ind w:left="2460" w:hanging="180"/>
      </w:pPr>
    </w:lvl>
    <w:lvl w:ilvl="3" w:tplc="0419000F">
      <w:start w:val="1"/>
      <w:numFmt w:val="decimal"/>
      <w:lvlText w:val="%4."/>
      <w:lvlJc w:val="left"/>
      <w:pPr>
        <w:ind w:left="3180" w:hanging="360"/>
      </w:pPr>
    </w:lvl>
    <w:lvl w:ilvl="4" w:tplc="04190019">
      <w:start w:val="1"/>
      <w:numFmt w:val="lowerLetter"/>
      <w:lvlText w:val="%5."/>
      <w:lvlJc w:val="left"/>
      <w:pPr>
        <w:ind w:left="3900" w:hanging="360"/>
      </w:pPr>
    </w:lvl>
    <w:lvl w:ilvl="5" w:tplc="0419001B">
      <w:start w:val="1"/>
      <w:numFmt w:val="lowerRoman"/>
      <w:lvlText w:val="%6."/>
      <w:lvlJc w:val="right"/>
      <w:pPr>
        <w:ind w:left="4620" w:hanging="180"/>
      </w:pPr>
    </w:lvl>
    <w:lvl w:ilvl="6" w:tplc="0419000F">
      <w:start w:val="1"/>
      <w:numFmt w:val="decimal"/>
      <w:lvlText w:val="%7."/>
      <w:lvlJc w:val="left"/>
      <w:pPr>
        <w:ind w:left="5340" w:hanging="360"/>
      </w:pPr>
    </w:lvl>
    <w:lvl w:ilvl="7" w:tplc="04190019">
      <w:start w:val="1"/>
      <w:numFmt w:val="lowerLetter"/>
      <w:lvlText w:val="%8."/>
      <w:lvlJc w:val="left"/>
      <w:pPr>
        <w:ind w:left="6060" w:hanging="360"/>
      </w:pPr>
    </w:lvl>
    <w:lvl w:ilvl="8" w:tplc="0419001B">
      <w:start w:val="1"/>
      <w:numFmt w:val="lowerRoman"/>
      <w:lvlText w:val="%9."/>
      <w:lvlJc w:val="right"/>
      <w:pPr>
        <w:ind w:left="6780" w:hanging="180"/>
      </w:pPr>
    </w:lvl>
  </w:abstractNum>
  <w:abstractNum w:abstractNumId="4">
    <w:nsid w:val="4D81263D"/>
    <w:multiLevelType w:val="hybridMultilevel"/>
    <w:tmpl w:val="8E606DF6"/>
    <w:lvl w:ilvl="0" w:tplc="02F26D76">
      <w:start w:val="1"/>
      <w:numFmt w:val="decimal"/>
      <w:lvlText w:val="%1."/>
      <w:lvlJc w:val="left"/>
      <w:pPr>
        <w:ind w:left="6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7F8A1D69"/>
    <w:multiLevelType w:val="multilevel"/>
    <w:tmpl w:val="79AC544A"/>
    <w:lvl w:ilvl="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/>
        <w:sz w:val="22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EB7"/>
    <w:rsid w:val="00011DB5"/>
    <w:rsid w:val="0001657F"/>
    <w:rsid w:val="00043588"/>
    <w:rsid w:val="00062A03"/>
    <w:rsid w:val="000824E5"/>
    <w:rsid w:val="0008503F"/>
    <w:rsid w:val="000E34A7"/>
    <w:rsid w:val="000E779A"/>
    <w:rsid w:val="000F7C6C"/>
    <w:rsid w:val="001241F0"/>
    <w:rsid w:val="001B1FE6"/>
    <w:rsid w:val="001D577A"/>
    <w:rsid w:val="001F6B27"/>
    <w:rsid w:val="00286EFC"/>
    <w:rsid w:val="00295A2B"/>
    <w:rsid w:val="002F518E"/>
    <w:rsid w:val="003272B0"/>
    <w:rsid w:val="0033182D"/>
    <w:rsid w:val="00337ABF"/>
    <w:rsid w:val="00346FA8"/>
    <w:rsid w:val="00350321"/>
    <w:rsid w:val="00351B43"/>
    <w:rsid w:val="00357228"/>
    <w:rsid w:val="0037130B"/>
    <w:rsid w:val="003744E4"/>
    <w:rsid w:val="0037667F"/>
    <w:rsid w:val="0038610F"/>
    <w:rsid w:val="003D409C"/>
    <w:rsid w:val="003F5212"/>
    <w:rsid w:val="00402878"/>
    <w:rsid w:val="00411DC5"/>
    <w:rsid w:val="0042324C"/>
    <w:rsid w:val="00446C9F"/>
    <w:rsid w:val="004B1AF1"/>
    <w:rsid w:val="004E2AC4"/>
    <w:rsid w:val="004E458B"/>
    <w:rsid w:val="00532C5C"/>
    <w:rsid w:val="00553FAD"/>
    <w:rsid w:val="005C7EF7"/>
    <w:rsid w:val="005E53A1"/>
    <w:rsid w:val="00625BE3"/>
    <w:rsid w:val="00627322"/>
    <w:rsid w:val="0068132B"/>
    <w:rsid w:val="00681870"/>
    <w:rsid w:val="006D1D50"/>
    <w:rsid w:val="006F648E"/>
    <w:rsid w:val="00712474"/>
    <w:rsid w:val="00730681"/>
    <w:rsid w:val="007468CC"/>
    <w:rsid w:val="00756E96"/>
    <w:rsid w:val="007B0CB9"/>
    <w:rsid w:val="007B37C3"/>
    <w:rsid w:val="007D3A92"/>
    <w:rsid w:val="008119BC"/>
    <w:rsid w:val="00835072"/>
    <w:rsid w:val="008424E2"/>
    <w:rsid w:val="008510A9"/>
    <w:rsid w:val="00862C0A"/>
    <w:rsid w:val="00863AAA"/>
    <w:rsid w:val="00905958"/>
    <w:rsid w:val="00907200"/>
    <w:rsid w:val="00956CC6"/>
    <w:rsid w:val="00963216"/>
    <w:rsid w:val="00965B9A"/>
    <w:rsid w:val="009B62D1"/>
    <w:rsid w:val="009C1375"/>
    <w:rsid w:val="00A15474"/>
    <w:rsid w:val="00A24101"/>
    <w:rsid w:val="00A27D82"/>
    <w:rsid w:val="00A75FA2"/>
    <w:rsid w:val="00B10D51"/>
    <w:rsid w:val="00B209BB"/>
    <w:rsid w:val="00C21278"/>
    <w:rsid w:val="00C527F2"/>
    <w:rsid w:val="00C7746B"/>
    <w:rsid w:val="00C8017D"/>
    <w:rsid w:val="00C95EB7"/>
    <w:rsid w:val="00CB0932"/>
    <w:rsid w:val="00CD45DA"/>
    <w:rsid w:val="00CD7B02"/>
    <w:rsid w:val="00CE1201"/>
    <w:rsid w:val="00D40344"/>
    <w:rsid w:val="00D44839"/>
    <w:rsid w:val="00D67DA2"/>
    <w:rsid w:val="00E415ED"/>
    <w:rsid w:val="00E6621B"/>
    <w:rsid w:val="00E71810"/>
    <w:rsid w:val="00E72D40"/>
    <w:rsid w:val="00EE6B20"/>
    <w:rsid w:val="00F0090A"/>
    <w:rsid w:val="00F24C0E"/>
    <w:rsid w:val="00F46DC9"/>
    <w:rsid w:val="00F50127"/>
    <w:rsid w:val="00F721C5"/>
    <w:rsid w:val="00FA34D6"/>
    <w:rsid w:val="00FD5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color w:val="00000A"/>
      <w:sz w:val="22"/>
    </w:rPr>
  </w:style>
  <w:style w:type="paragraph" w:styleId="3">
    <w:name w:val="heading 3"/>
    <w:basedOn w:val="a"/>
    <w:link w:val="30"/>
    <w:qFormat/>
    <w:pPr>
      <w:spacing w:beforeAutospacing="1" w:afterAutospacing="1" w:line="240" w:lineRule="auto"/>
      <w:outlineLvl w:val="2"/>
    </w:pPr>
    <w:rPr>
      <w:rFonts w:ascii="Times New Roman" w:hAnsi="Times New Roman"/>
      <w:b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sz w:val="24"/>
    </w:rPr>
  </w:style>
  <w:style w:type="paragraph" w:styleId="a7">
    <w:name w:val="index heading"/>
    <w:basedOn w:val="a"/>
    <w:qFormat/>
    <w:pPr>
      <w:suppressLineNumbers/>
    </w:p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paragraph" w:styleId="a9">
    <w:name w:val="Balloon Text"/>
    <w:basedOn w:val="a"/>
    <w:semiHidden/>
    <w:qFormat/>
    <w:pPr>
      <w:spacing w:after="0" w:line="240" w:lineRule="auto"/>
    </w:pPr>
    <w:rPr>
      <w:rFonts w:ascii="Segoe UI" w:hAnsi="Segoe UI"/>
      <w:sz w:val="18"/>
    </w:rPr>
  </w:style>
  <w:style w:type="paragraph" w:styleId="aa">
    <w:name w:val="footer"/>
    <w:basedOn w:val="a"/>
  </w:style>
  <w:style w:type="character" w:styleId="ab">
    <w:name w:val="line number"/>
    <w:basedOn w:val="a0"/>
    <w:semiHidden/>
  </w:style>
  <w:style w:type="character" w:styleId="ac">
    <w:name w:val="Hyperlink"/>
    <w:uiPriority w:val="99"/>
    <w:rPr>
      <w:color w:val="0000FF"/>
      <w:u w:val="single"/>
    </w:rPr>
  </w:style>
  <w:style w:type="character" w:customStyle="1" w:styleId="30">
    <w:name w:val="Заголовок 3 Знак"/>
    <w:basedOn w:val="a0"/>
    <w:link w:val="3"/>
    <w:qFormat/>
    <w:rPr>
      <w:rFonts w:ascii="Times New Roman" w:hAnsi="Times New Roman"/>
      <w:b/>
      <w:sz w:val="27"/>
    </w:rPr>
  </w:style>
  <w:style w:type="character" w:customStyle="1" w:styleId="ad">
    <w:name w:val="Текст выноски Знак"/>
    <w:basedOn w:val="a0"/>
    <w:semiHidden/>
    <w:qFormat/>
    <w:rPr>
      <w:rFonts w:ascii="Segoe UI" w:hAnsi="Segoe UI"/>
      <w:sz w:val="18"/>
    </w:rPr>
  </w:style>
  <w:style w:type="character" w:styleId="ae">
    <w:name w:val="Strong"/>
    <w:basedOn w:val="a0"/>
    <w:qFormat/>
    <w:rPr>
      <w:b/>
    </w:rPr>
  </w:style>
  <w:style w:type="character" w:customStyle="1" w:styleId="ListLabel1">
    <w:name w:val="ListLabel 1"/>
    <w:qFormat/>
    <w:rPr>
      <w:rFonts w:ascii="Times New Roman" w:hAnsi="Times New Roman"/>
      <w:sz w:val="22"/>
    </w:rPr>
  </w:style>
  <w:style w:type="character" w:customStyle="1" w:styleId="ListLabel2">
    <w:name w:val="ListLabel 2"/>
    <w:qFormat/>
    <w:rPr>
      <w:rFonts w:ascii="Times New Roman" w:hAnsi="Times New Roman"/>
      <w:sz w:val="22"/>
    </w:rPr>
  </w:style>
  <w:style w:type="character" w:customStyle="1" w:styleId="ListLabel3">
    <w:name w:val="ListLabel 3"/>
    <w:qFormat/>
    <w:rPr>
      <w:rFonts w:ascii="Times New Roman" w:hAnsi="Times New Roman"/>
      <w:sz w:val="22"/>
    </w:rPr>
  </w:style>
  <w:style w:type="character" w:customStyle="1" w:styleId="ListLabel4">
    <w:name w:val="ListLabel 4"/>
    <w:qFormat/>
    <w:rPr>
      <w:rFonts w:ascii="Times New Roman" w:hAnsi="Times New Roman"/>
      <w:sz w:val="22"/>
    </w:rPr>
  </w:style>
  <w:style w:type="table" w:styleId="1">
    <w:name w:val="Table Simple 1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76BABA-34C7-4CE0-A8DF-77F27F7B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482</Words>
  <Characters>2753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4</cp:revision>
  <cp:lastPrinted>2021-06-11T05:57:00Z</cp:lastPrinted>
  <dcterms:created xsi:type="dcterms:W3CDTF">2021-06-23T03:31:00Z</dcterms:created>
  <dcterms:modified xsi:type="dcterms:W3CDTF">2021-06-23T03:38:00Z</dcterms:modified>
</cp:coreProperties>
</file>