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w:t>
      </w:r>
      <w:proofErr w:type="gramStart"/>
      <w:r>
        <w:rPr>
          <w:sz w:val="24"/>
        </w:rPr>
        <w:t xml:space="preserve">закупа </w:t>
      </w:r>
      <w:r w:rsidR="000A6102">
        <w:rPr>
          <w:sz w:val="24"/>
        </w:rPr>
        <w:t xml:space="preserve"> </w:t>
      </w:r>
      <w:r w:rsidR="00C268C1">
        <w:rPr>
          <w:sz w:val="24"/>
        </w:rPr>
        <w:t>изделий</w:t>
      </w:r>
      <w:proofErr w:type="gramEnd"/>
      <w:r w:rsidR="00C268C1">
        <w:rPr>
          <w:sz w:val="24"/>
        </w:rPr>
        <w:t xml:space="preserve"> медицинского назначения</w:t>
      </w:r>
      <w:r w:rsidR="00687DA2">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2195">
        <w:rPr>
          <w:sz w:val="24"/>
        </w:rPr>
        <w:t xml:space="preserve"> </w:t>
      </w:r>
      <w:r w:rsidR="00913935">
        <w:rPr>
          <w:sz w:val="24"/>
        </w:rPr>
        <w:t>1</w:t>
      </w:r>
      <w:r w:rsidR="00842516">
        <w:rPr>
          <w:sz w:val="24"/>
        </w:rPr>
        <w:t>8</w:t>
      </w:r>
      <w:r>
        <w:rPr>
          <w:sz w:val="24"/>
        </w:rPr>
        <w:t xml:space="preserve"> от </w:t>
      </w:r>
      <w:r w:rsidR="00C268C1">
        <w:rPr>
          <w:sz w:val="24"/>
        </w:rPr>
        <w:t>22</w:t>
      </w:r>
      <w:r w:rsidRPr="00671FAC">
        <w:rPr>
          <w:sz w:val="24"/>
        </w:rPr>
        <w:t>.</w:t>
      </w:r>
      <w:r w:rsidR="006067A7" w:rsidRPr="00671FAC">
        <w:rPr>
          <w:sz w:val="24"/>
        </w:rPr>
        <w:t>0</w:t>
      </w:r>
      <w:r w:rsidR="00407945">
        <w:rPr>
          <w:sz w:val="24"/>
        </w:rPr>
        <w:t>8</w:t>
      </w:r>
      <w:r w:rsidRPr="00671FAC">
        <w:rPr>
          <w:sz w:val="24"/>
        </w:rPr>
        <w:t>.202</w:t>
      </w:r>
      <w:r w:rsidR="008F0E2F" w:rsidRPr="00671FAC">
        <w:rPr>
          <w:sz w:val="24"/>
        </w:rPr>
        <w:t>3</w:t>
      </w:r>
      <w:r w:rsidRPr="00671FAC">
        <w:rPr>
          <w:sz w:val="24"/>
        </w:rPr>
        <w:t>г.</w:t>
      </w:r>
      <w:r>
        <w:rPr>
          <w:sz w:val="24"/>
        </w:rPr>
        <w:t xml:space="preserve"> </w:t>
      </w:r>
    </w:p>
    <w:p w:rsidR="00537439" w:rsidRPr="00086A04" w:rsidRDefault="00AA7300">
      <w:pPr>
        <w:pStyle w:val="a7"/>
        <w:shd w:val="clear" w:color="auto" w:fill="FFFFFF"/>
        <w:spacing w:beforeAutospacing="0" w:after="0" w:afterAutospacing="0"/>
        <w:ind w:firstLine="709"/>
        <w:jc w:val="both"/>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w:t>
      </w:r>
      <w:proofErr w:type="gramStart"/>
      <w:r>
        <w:t xml:space="preserve">следующих </w:t>
      </w:r>
      <w:r w:rsidR="006B6734">
        <w:rPr>
          <w:b/>
        </w:rPr>
        <w:t xml:space="preserve"> изделий</w:t>
      </w:r>
      <w:proofErr w:type="gramEnd"/>
      <w:r w:rsidR="006B6734">
        <w:rPr>
          <w:b/>
        </w:rPr>
        <w:t xml:space="preserve"> медицинского назначения</w:t>
      </w:r>
      <w:r w:rsidRPr="006067A7">
        <w:rPr>
          <w:b/>
        </w:rPr>
        <w:t>:</w:t>
      </w:r>
      <w:r w:rsidR="006A7844" w:rsidRPr="00086A04">
        <w:t xml:space="preserve">  </w:t>
      </w:r>
    </w:p>
    <w:tbl>
      <w:tblPr>
        <w:tblW w:w="10322" w:type="dxa"/>
        <w:tblInd w:w="93" w:type="dxa"/>
        <w:tblLayout w:type="fixed"/>
        <w:tblLook w:val="04A0" w:firstRow="1" w:lastRow="0" w:firstColumn="1" w:lastColumn="0" w:noHBand="0" w:noVBand="1"/>
      </w:tblPr>
      <w:tblGrid>
        <w:gridCol w:w="742"/>
        <w:gridCol w:w="4577"/>
        <w:gridCol w:w="986"/>
        <w:gridCol w:w="1192"/>
        <w:gridCol w:w="1280"/>
        <w:gridCol w:w="1545"/>
      </w:tblGrid>
      <w:tr w:rsidR="00AE69D0" w:rsidRPr="00886D4D" w:rsidTr="00A703AA">
        <w:trPr>
          <w:trHeight w:val="657"/>
        </w:trPr>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 лота</w:t>
            </w:r>
          </w:p>
        </w:tc>
        <w:tc>
          <w:tcPr>
            <w:tcW w:w="4577"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НАИМЕНОВАНИЕ</w:t>
            </w:r>
          </w:p>
        </w:tc>
        <w:tc>
          <w:tcPr>
            <w:tcW w:w="98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Ед. изм. </w:t>
            </w:r>
          </w:p>
        </w:tc>
        <w:tc>
          <w:tcPr>
            <w:tcW w:w="119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Кол-во </w:t>
            </w:r>
          </w:p>
        </w:tc>
        <w:tc>
          <w:tcPr>
            <w:tcW w:w="1280"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Цена, </w:t>
            </w:r>
            <w:proofErr w:type="spellStart"/>
            <w:r w:rsidRPr="00886D4D">
              <w:rPr>
                <w:rFonts w:ascii="Times New Roman" w:hAnsi="Times New Roman"/>
                <w:b/>
                <w:color w:val="000000"/>
                <w:sz w:val="24"/>
              </w:rPr>
              <w:t>тг</w:t>
            </w:r>
            <w:proofErr w:type="spellEnd"/>
          </w:p>
        </w:tc>
        <w:tc>
          <w:tcPr>
            <w:tcW w:w="154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AE69D0" w:rsidRPr="00886D4D" w:rsidRDefault="00AE69D0" w:rsidP="00A703AA">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Сумма, </w:t>
            </w:r>
            <w:proofErr w:type="spellStart"/>
            <w:r w:rsidRPr="00886D4D">
              <w:rPr>
                <w:rFonts w:ascii="Times New Roman" w:hAnsi="Times New Roman"/>
                <w:b/>
                <w:color w:val="000000"/>
                <w:sz w:val="24"/>
              </w:rPr>
              <w:t>тг</w:t>
            </w:r>
            <w:proofErr w:type="spellEnd"/>
          </w:p>
        </w:tc>
      </w:tr>
      <w:tr w:rsidR="00AE69D0" w:rsidRPr="00886D4D" w:rsidTr="00A703AA">
        <w:trPr>
          <w:trHeight w:val="252"/>
        </w:trPr>
        <w:tc>
          <w:tcPr>
            <w:tcW w:w="742"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AE69D0" w:rsidRPr="00886D4D" w:rsidRDefault="00AE69D0" w:rsidP="00A703AA">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577" w:type="dxa"/>
            <w:tcBorders>
              <w:top w:val="nil"/>
              <w:left w:val="nil"/>
              <w:bottom w:val="single" w:sz="4" w:space="0" w:color="000000"/>
              <w:right w:val="single" w:sz="4" w:space="0" w:color="000000"/>
            </w:tcBorders>
            <w:tcMar>
              <w:top w:w="0" w:type="dxa"/>
              <w:left w:w="108" w:type="dxa"/>
              <w:bottom w:w="0" w:type="dxa"/>
              <w:right w:w="108" w:type="dxa"/>
            </w:tcMar>
          </w:tcPr>
          <w:p w:rsidR="00AE69D0" w:rsidRPr="00886D4D" w:rsidRDefault="00AE69D0" w:rsidP="00A703AA">
            <w:pPr>
              <w:spacing w:after="0" w:line="240" w:lineRule="auto"/>
              <w:rPr>
                <w:rFonts w:ascii="Times New Roman" w:hAnsi="Times New Roman"/>
                <w:color w:val="000000"/>
                <w:sz w:val="24"/>
              </w:rPr>
            </w:pPr>
            <w:r w:rsidRPr="00294AA8">
              <w:rPr>
                <w:rFonts w:ascii="Times New Roman" w:hAnsi="Times New Roman"/>
                <w:color w:val="000000"/>
                <w:sz w:val="24"/>
              </w:rPr>
              <w:t xml:space="preserve">Набор реагентов </w:t>
            </w:r>
            <w:proofErr w:type="spellStart"/>
            <w:r w:rsidRPr="00294AA8">
              <w:rPr>
                <w:rFonts w:ascii="Times New Roman" w:hAnsi="Times New Roman"/>
                <w:color w:val="000000"/>
                <w:sz w:val="24"/>
              </w:rPr>
              <w:t>иммунохроматографический</w:t>
            </w:r>
            <w:proofErr w:type="spellEnd"/>
            <w:r w:rsidRPr="00294AA8">
              <w:rPr>
                <w:rFonts w:ascii="Times New Roman" w:hAnsi="Times New Roman"/>
                <w:color w:val="000000"/>
                <w:sz w:val="24"/>
              </w:rPr>
              <w:t xml:space="preserve"> экспресс-тест для одновременного определения </w:t>
            </w:r>
            <w:proofErr w:type="gramStart"/>
            <w:r w:rsidRPr="00294AA8">
              <w:rPr>
                <w:rFonts w:ascii="Times New Roman" w:hAnsi="Times New Roman"/>
                <w:color w:val="000000"/>
                <w:sz w:val="24"/>
              </w:rPr>
              <w:t>антигена</w:t>
            </w:r>
            <w:r>
              <w:rPr>
                <w:rFonts w:ascii="Times New Roman" w:hAnsi="Times New Roman"/>
                <w:color w:val="000000"/>
                <w:sz w:val="24"/>
              </w:rPr>
              <w:t xml:space="preserve"> </w:t>
            </w:r>
            <w:r w:rsidRPr="00294AA8">
              <w:rPr>
                <w:rFonts w:ascii="Times New Roman" w:hAnsi="Times New Roman"/>
                <w:color w:val="000000"/>
                <w:sz w:val="24"/>
              </w:rPr>
              <w:t xml:space="preserve"> р</w:t>
            </w:r>
            <w:proofErr w:type="gramEnd"/>
            <w:r w:rsidRPr="00294AA8">
              <w:rPr>
                <w:rFonts w:ascii="Times New Roman" w:hAnsi="Times New Roman"/>
                <w:color w:val="000000"/>
                <w:sz w:val="24"/>
              </w:rPr>
              <w:t xml:space="preserve">24 ВИЧ и антител к ВИЧ-1 и 2 типов (ВИЧ-1, ВИЧ-2) в сыворотке, плазме и цельной крови человека </w:t>
            </w:r>
            <w:r>
              <w:rPr>
                <w:rFonts w:ascii="Times New Roman" w:hAnsi="Times New Roman"/>
                <w:color w:val="000000"/>
                <w:sz w:val="24"/>
              </w:rPr>
              <w:t>с принадлежностями</w:t>
            </w:r>
            <w:r w:rsidRPr="00294AA8">
              <w:rPr>
                <w:rFonts w:ascii="Times New Roman" w:hAnsi="Times New Roman"/>
                <w:color w:val="000000"/>
                <w:sz w:val="24"/>
              </w:rPr>
              <w:t xml:space="preserve"> (1уп. – Капилляр, 1шт. - Чейз буфер), №20 (</w:t>
            </w:r>
            <w:r>
              <w:rPr>
                <w:rFonts w:ascii="Times New Roman" w:hAnsi="Times New Roman"/>
                <w:color w:val="000000"/>
                <w:sz w:val="24"/>
              </w:rPr>
              <w:t>4-го поколения)</w:t>
            </w:r>
          </w:p>
        </w:tc>
        <w:tc>
          <w:tcPr>
            <w:tcW w:w="98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E69D0" w:rsidRPr="00886D4D" w:rsidRDefault="00AE69D0" w:rsidP="00A703AA">
            <w:pPr>
              <w:spacing w:after="0" w:line="240" w:lineRule="auto"/>
              <w:jc w:val="center"/>
              <w:rPr>
                <w:rFonts w:ascii="Times New Roman" w:hAnsi="Times New Roman"/>
                <w:color w:val="000000"/>
                <w:sz w:val="24"/>
              </w:rPr>
            </w:pPr>
            <w:proofErr w:type="spellStart"/>
            <w:r w:rsidRPr="00886D4D">
              <w:rPr>
                <w:rFonts w:ascii="Times New Roman" w:hAnsi="Times New Roman"/>
                <w:color w:val="000000"/>
                <w:sz w:val="24"/>
              </w:rPr>
              <w:t>Уп</w:t>
            </w:r>
            <w:proofErr w:type="spellEnd"/>
            <w:r w:rsidRPr="00886D4D">
              <w:rPr>
                <w:rFonts w:ascii="Times New Roman" w:hAnsi="Times New Roman"/>
                <w:color w:val="000000"/>
                <w:sz w:val="24"/>
              </w:rPr>
              <w:t>.</w:t>
            </w:r>
          </w:p>
        </w:tc>
        <w:tc>
          <w:tcPr>
            <w:tcW w:w="1192"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E69D0" w:rsidRPr="00886D4D" w:rsidRDefault="00AE69D0" w:rsidP="00A703AA">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12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E69D0" w:rsidRPr="00886D4D" w:rsidRDefault="00AE69D0" w:rsidP="00A703AA">
            <w:pPr>
              <w:spacing w:after="0" w:line="240" w:lineRule="auto"/>
              <w:jc w:val="center"/>
              <w:rPr>
                <w:rFonts w:ascii="Times New Roman" w:hAnsi="Times New Roman"/>
                <w:color w:val="000000"/>
                <w:sz w:val="24"/>
              </w:rPr>
            </w:pPr>
            <w:r>
              <w:rPr>
                <w:rFonts w:ascii="Times New Roman" w:hAnsi="Times New Roman"/>
                <w:color w:val="000000"/>
                <w:sz w:val="24"/>
              </w:rPr>
              <w:t>67</w:t>
            </w:r>
            <w:r>
              <w:rPr>
                <w:rFonts w:ascii="Times New Roman" w:hAnsi="Times New Roman"/>
                <w:color w:val="000000"/>
                <w:sz w:val="24"/>
              </w:rPr>
              <w:t> 000-00</w:t>
            </w:r>
          </w:p>
        </w:tc>
        <w:tc>
          <w:tcPr>
            <w:tcW w:w="154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E69D0" w:rsidRPr="00886D4D" w:rsidRDefault="00AE69D0" w:rsidP="00A703AA">
            <w:pPr>
              <w:spacing w:after="0" w:line="240" w:lineRule="auto"/>
              <w:jc w:val="center"/>
              <w:rPr>
                <w:rFonts w:ascii="Times New Roman" w:hAnsi="Times New Roman"/>
                <w:color w:val="000000"/>
                <w:sz w:val="24"/>
              </w:rPr>
            </w:pPr>
            <w:r>
              <w:rPr>
                <w:rFonts w:ascii="Times New Roman" w:hAnsi="Times New Roman"/>
                <w:color w:val="000000"/>
                <w:sz w:val="24"/>
              </w:rPr>
              <w:t>268</w:t>
            </w:r>
            <w:r>
              <w:rPr>
                <w:rFonts w:ascii="Times New Roman" w:hAnsi="Times New Roman"/>
                <w:color w:val="000000"/>
                <w:sz w:val="24"/>
              </w:rPr>
              <w:t xml:space="preserve"> 000</w:t>
            </w:r>
            <w:r w:rsidRPr="00886D4D">
              <w:rPr>
                <w:rFonts w:ascii="Times New Roman" w:hAnsi="Times New Roman"/>
                <w:color w:val="000000"/>
                <w:sz w:val="24"/>
              </w:rPr>
              <w:t>-00</w:t>
            </w:r>
          </w:p>
        </w:tc>
      </w:tr>
      <w:tr w:rsidR="00AE69D0" w:rsidRPr="00AE69D0" w:rsidTr="00A703AA">
        <w:trPr>
          <w:trHeight w:val="262"/>
        </w:trPr>
        <w:tc>
          <w:tcPr>
            <w:tcW w:w="74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2</w:t>
            </w:r>
          </w:p>
        </w:tc>
        <w:tc>
          <w:tcPr>
            <w:tcW w:w="4577"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AE69D0" w:rsidRPr="00AE69D0" w:rsidRDefault="00AE69D0" w:rsidP="00A703AA">
            <w:pPr>
              <w:spacing w:after="0" w:line="240" w:lineRule="auto"/>
              <w:rPr>
                <w:rFonts w:ascii="Times New Roman" w:hAnsi="Times New Roman"/>
                <w:color w:val="000000"/>
                <w:sz w:val="24"/>
              </w:rPr>
            </w:pPr>
            <w:r w:rsidRPr="00AE69D0">
              <w:rPr>
                <w:rFonts w:ascii="Times New Roman" w:hAnsi="Times New Roman"/>
                <w:color w:val="000000"/>
                <w:sz w:val="24"/>
              </w:rPr>
              <w:t>Индикаторы для биксов на 120 градусов № 1000</w:t>
            </w:r>
          </w:p>
        </w:tc>
        <w:tc>
          <w:tcPr>
            <w:tcW w:w="98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proofErr w:type="spellStart"/>
            <w:r w:rsidRPr="00AE69D0">
              <w:rPr>
                <w:rFonts w:ascii="Times New Roman" w:hAnsi="Times New Roman"/>
                <w:color w:val="000000"/>
                <w:sz w:val="24"/>
              </w:rPr>
              <w:t>уп</w:t>
            </w:r>
            <w:proofErr w:type="spellEnd"/>
          </w:p>
        </w:tc>
        <w:tc>
          <w:tcPr>
            <w:tcW w:w="119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19</w:t>
            </w:r>
          </w:p>
        </w:tc>
        <w:tc>
          <w:tcPr>
            <w:tcW w:w="1280"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8000</w:t>
            </w:r>
          </w:p>
        </w:tc>
        <w:tc>
          <w:tcPr>
            <w:tcW w:w="154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152 000</w:t>
            </w:r>
          </w:p>
        </w:tc>
      </w:tr>
      <w:tr w:rsidR="00AE69D0" w:rsidRPr="00AE69D0" w:rsidTr="00A703AA">
        <w:trPr>
          <w:trHeight w:val="262"/>
        </w:trPr>
        <w:tc>
          <w:tcPr>
            <w:tcW w:w="74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3</w:t>
            </w:r>
          </w:p>
        </w:tc>
        <w:tc>
          <w:tcPr>
            <w:tcW w:w="457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AE69D0" w:rsidRPr="00AE69D0" w:rsidRDefault="00AE69D0" w:rsidP="00A703AA">
            <w:pPr>
              <w:spacing w:after="0" w:line="240" w:lineRule="auto"/>
              <w:rPr>
                <w:rFonts w:ascii="Times New Roman" w:hAnsi="Times New Roman"/>
                <w:color w:val="000000"/>
                <w:sz w:val="24"/>
              </w:rPr>
            </w:pPr>
            <w:r w:rsidRPr="00AE69D0">
              <w:rPr>
                <w:rFonts w:ascii="Times New Roman" w:hAnsi="Times New Roman"/>
                <w:color w:val="000000"/>
                <w:sz w:val="24"/>
              </w:rPr>
              <w:t>Индикаторы для биксов на 180 градусов № 1000</w:t>
            </w:r>
          </w:p>
        </w:tc>
        <w:tc>
          <w:tcPr>
            <w:tcW w:w="98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proofErr w:type="spellStart"/>
            <w:r w:rsidRPr="00AE69D0">
              <w:rPr>
                <w:rFonts w:ascii="Times New Roman" w:hAnsi="Times New Roman"/>
                <w:color w:val="000000"/>
                <w:sz w:val="24"/>
              </w:rPr>
              <w:t>уп</w:t>
            </w:r>
            <w:proofErr w:type="spellEnd"/>
          </w:p>
        </w:tc>
        <w:tc>
          <w:tcPr>
            <w:tcW w:w="119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5</w:t>
            </w:r>
          </w:p>
        </w:tc>
        <w:tc>
          <w:tcPr>
            <w:tcW w:w="1280"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11900</w:t>
            </w:r>
          </w:p>
        </w:tc>
        <w:tc>
          <w:tcPr>
            <w:tcW w:w="154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AE69D0" w:rsidRPr="00AE69D0" w:rsidRDefault="00AE69D0" w:rsidP="00A703AA">
            <w:pPr>
              <w:spacing w:after="0" w:line="240" w:lineRule="auto"/>
              <w:jc w:val="center"/>
              <w:rPr>
                <w:rFonts w:ascii="Times New Roman" w:hAnsi="Times New Roman"/>
                <w:color w:val="000000"/>
                <w:sz w:val="24"/>
              </w:rPr>
            </w:pPr>
            <w:r w:rsidRPr="00AE69D0">
              <w:rPr>
                <w:rFonts w:ascii="Times New Roman" w:hAnsi="Times New Roman"/>
                <w:color w:val="000000"/>
                <w:sz w:val="24"/>
              </w:rPr>
              <w:t>59 500</w:t>
            </w:r>
          </w:p>
        </w:tc>
      </w:tr>
    </w:tbl>
    <w:p w:rsidR="00537439" w:rsidRPr="00AE69D0" w:rsidRDefault="00537439">
      <w:pPr>
        <w:pStyle w:val="a7"/>
        <w:shd w:val="clear" w:color="auto" w:fill="FFFFFF"/>
        <w:spacing w:beforeAutospacing="0" w:after="0" w:afterAutospacing="0"/>
        <w:ind w:firstLine="709"/>
        <w:jc w:val="both"/>
        <w:rPr>
          <w:sz w:val="20"/>
        </w:rPr>
      </w:pPr>
    </w:p>
    <w:p w:rsidR="003C5AE9" w:rsidRDefault="003C5AE9">
      <w:pPr>
        <w:pStyle w:val="a7"/>
        <w:shd w:val="clear" w:color="auto" w:fill="FFFFFF"/>
        <w:spacing w:beforeAutospacing="0" w:after="0" w:afterAutospacing="0"/>
        <w:jc w:val="both"/>
        <w:rPr>
          <w:b/>
        </w:rPr>
      </w:pP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A14835">
        <w:rPr>
          <w:b/>
        </w:rPr>
        <w:t>15</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552936">
        <w:rPr>
          <w:b/>
        </w:rPr>
        <w:t>23</w:t>
      </w:r>
      <w:r w:rsidR="00AA7300">
        <w:rPr>
          <w:b/>
        </w:rPr>
        <w:t xml:space="preserve">» </w:t>
      </w:r>
      <w:r w:rsidR="005E58F1">
        <w:rPr>
          <w:b/>
        </w:rPr>
        <w:t xml:space="preserve">августа </w:t>
      </w:r>
      <w:r w:rsidR="00AA7300">
        <w:rPr>
          <w:b/>
        </w:rPr>
        <w:t>202</w:t>
      </w:r>
      <w:r w:rsidR="00FD49E4">
        <w:rPr>
          <w:b/>
        </w:rPr>
        <w:t>3</w:t>
      </w:r>
      <w:r w:rsidR="00AA7300">
        <w:rPr>
          <w:b/>
        </w:rPr>
        <w:t>г по «</w:t>
      </w:r>
      <w:r w:rsidR="00552936">
        <w:rPr>
          <w:b/>
        </w:rPr>
        <w:t>31</w:t>
      </w:r>
      <w:r w:rsidR="00AA7300">
        <w:rPr>
          <w:b/>
        </w:rPr>
        <w:t xml:space="preserve">» </w:t>
      </w:r>
      <w:proofErr w:type="gramStart"/>
      <w:r w:rsidR="001B1059">
        <w:rPr>
          <w:b/>
        </w:rPr>
        <w:t>августа</w:t>
      </w:r>
      <w:r w:rsidR="00CE1514">
        <w:rPr>
          <w:b/>
        </w:rPr>
        <w:t xml:space="preserve"> </w:t>
      </w:r>
      <w:r w:rsidR="00786A13">
        <w:rPr>
          <w:b/>
        </w:rPr>
        <w:t xml:space="preserve"> </w:t>
      </w:r>
      <w:r w:rsidR="00AA7300">
        <w:rPr>
          <w:b/>
        </w:rPr>
        <w:t>202</w:t>
      </w:r>
      <w:r w:rsidR="00FD49E4">
        <w:rPr>
          <w:b/>
        </w:rPr>
        <w:t>3</w:t>
      </w:r>
      <w:proofErr w:type="gramEnd"/>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552936">
        <w:rPr>
          <w:b/>
        </w:rPr>
        <w:t>31</w:t>
      </w:r>
      <w:r w:rsidR="00AA7300">
        <w:rPr>
          <w:b/>
        </w:rPr>
        <w:t xml:space="preserve">» </w:t>
      </w:r>
      <w:proofErr w:type="gramStart"/>
      <w:r w:rsidR="001B1059">
        <w:rPr>
          <w:b/>
        </w:rPr>
        <w:t>августа</w:t>
      </w:r>
      <w:r w:rsidR="000D6AA8">
        <w:rPr>
          <w:b/>
        </w:rPr>
        <w:t xml:space="preserve"> </w:t>
      </w:r>
      <w:r w:rsidR="00993FA2">
        <w:rPr>
          <w:b/>
        </w:rPr>
        <w:t xml:space="preserve"> </w:t>
      </w:r>
      <w:r w:rsidR="00AA7300">
        <w:rPr>
          <w:b/>
        </w:rPr>
        <w:t>202</w:t>
      </w:r>
      <w:r w:rsidR="00FD49E4">
        <w:rPr>
          <w:b/>
        </w:rPr>
        <w:t>3</w:t>
      </w:r>
      <w:proofErr w:type="gramEnd"/>
      <w:r w:rsidR="00AA7300">
        <w:rPr>
          <w:b/>
        </w:rPr>
        <w:t xml:space="preserve"> года в 12ч 15мин</w:t>
      </w:r>
      <w:r w:rsidR="00AA7300">
        <w:t xml:space="preserve"> по адресу: г. Кокшетау,  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 xml:space="preserve">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w:t>
      </w:r>
      <w:r>
        <w:rPr>
          <w:b/>
        </w:rPr>
        <w:lastRenderedPageBreak/>
        <w:t>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566AA" w:rsidRPr="00A823F4"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p>
    <w:p w:rsidR="005566AA" w:rsidRPr="00A823F4" w:rsidRDefault="005566AA" w:rsidP="00870A6F">
      <w:pPr>
        <w:pStyle w:val="a7"/>
        <w:shd w:val="clear" w:color="auto" w:fill="FFFFFF"/>
        <w:spacing w:beforeAutospacing="0" w:after="0" w:afterAutospacing="0"/>
        <w:ind w:firstLine="709"/>
        <w:jc w:val="both"/>
      </w:pPr>
    </w:p>
    <w:p w:rsidR="00537439" w:rsidRDefault="00AA7300" w:rsidP="00870A6F">
      <w:pPr>
        <w:pStyle w:val="a7"/>
        <w:shd w:val="clear" w:color="auto" w:fill="FFFFFF"/>
        <w:spacing w:beforeAutospacing="0" w:after="0" w:afterAutospacing="0"/>
        <w:ind w:firstLine="709"/>
        <w:jc w:val="both"/>
      </w:pPr>
      <w:r>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2" w:name="z392"/>
      <w:bookmarkEnd w:id="12"/>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lastRenderedPageBreak/>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w:t>
      </w:r>
      <w:r w:rsidR="00543CC6">
        <w:t xml:space="preserve">, </w:t>
      </w:r>
    </w:p>
    <w:p w:rsidR="001B0EEF"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5" w:name="z395"/>
      <w:bookmarkEnd w:id="15"/>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t xml:space="preserve">                                                                                                                                                                                                                                     </w:t>
      </w:r>
      <w:r>
        <w:br/>
      </w:r>
      <w:bookmarkStart w:id="18" w:name="z398"/>
      <w:bookmarkEnd w:id="18"/>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spellStart"/>
      <w:r w:rsidR="00D97698">
        <w:rPr>
          <w:rFonts w:ascii="Times New Roman" w:hAnsi="Times New Roman"/>
          <w:b/>
          <w:sz w:val="24"/>
        </w:rPr>
        <w:t>И.о</w:t>
      </w:r>
      <w:proofErr w:type="spellEnd"/>
      <w:r w:rsidR="00D97698">
        <w:rPr>
          <w:rFonts w:ascii="Times New Roman" w:hAnsi="Times New Roman"/>
          <w:b/>
          <w:sz w:val="24"/>
        </w:rPr>
        <w:t>. директора</w:t>
      </w:r>
      <w:r w:rsidR="00FF66A7">
        <w:rPr>
          <w:rFonts w:ascii="Times New Roman" w:hAnsi="Times New Roman"/>
          <w:b/>
          <w:sz w:val="24"/>
        </w:rPr>
        <w:t xml:space="preserve">         </w:t>
      </w:r>
      <w:r w:rsidR="00720E05">
        <w:rPr>
          <w:rFonts w:ascii="Times New Roman" w:hAnsi="Times New Roman"/>
          <w:b/>
          <w:sz w:val="24"/>
        </w:rPr>
        <w:t xml:space="preserve">         </w:t>
      </w:r>
      <w:r w:rsidR="00FF66A7">
        <w:rPr>
          <w:rFonts w:ascii="Times New Roman" w:hAnsi="Times New Roman"/>
          <w:b/>
          <w:sz w:val="24"/>
        </w:rPr>
        <w:t xml:space="preserve">             </w:t>
      </w:r>
      <w:r w:rsidR="009E6EC0">
        <w:rPr>
          <w:rFonts w:ascii="Times New Roman" w:hAnsi="Times New Roman"/>
          <w:b/>
          <w:sz w:val="24"/>
        </w:rPr>
        <w:t xml:space="preserve">        </w:t>
      </w:r>
      <w:bookmarkStart w:id="19" w:name="_GoBack"/>
      <w:bookmarkEnd w:id="19"/>
      <w:r w:rsidR="00FF66A7">
        <w:rPr>
          <w:rFonts w:ascii="Times New Roman" w:hAnsi="Times New Roman"/>
          <w:b/>
          <w:sz w:val="24"/>
        </w:rPr>
        <w:t xml:space="preserve">                          </w:t>
      </w:r>
      <w:r w:rsidR="003940DE">
        <w:rPr>
          <w:rFonts w:ascii="Times New Roman" w:hAnsi="Times New Roman"/>
          <w:b/>
          <w:sz w:val="24"/>
        </w:rPr>
        <w:t>Высоцкий А.А.</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071EB9" w:rsidRDefault="00071EB9">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rsidP="001C3527">
      <w:pPr>
        <w:pStyle w:val="3"/>
        <w:shd w:val="clear" w:color="auto" w:fill="FFFFFF"/>
        <w:spacing w:beforeAutospacing="0" w:after="0" w:afterAutospacing="0"/>
        <w:rPr>
          <w:sz w:val="28"/>
        </w:rPr>
      </w:pPr>
    </w:p>
    <w:p w:rsidR="00AE0D49" w:rsidRDefault="00AE0D49">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lastRenderedPageBreak/>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w:t>
      </w:r>
      <w:r>
        <w:rPr>
          <w:sz w:val="20"/>
        </w:rPr>
        <w:lastRenderedPageBreak/>
        <w:t>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237AB"/>
    <w:rsid w:val="00030175"/>
    <w:rsid w:val="00033712"/>
    <w:rsid w:val="00041116"/>
    <w:rsid w:val="00071EB9"/>
    <w:rsid w:val="00074F94"/>
    <w:rsid w:val="000757B8"/>
    <w:rsid w:val="00084435"/>
    <w:rsid w:val="00086A04"/>
    <w:rsid w:val="00091B9B"/>
    <w:rsid w:val="000976EC"/>
    <w:rsid w:val="000A6102"/>
    <w:rsid w:val="000A7104"/>
    <w:rsid w:val="000C48C9"/>
    <w:rsid w:val="000D6AA8"/>
    <w:rsid w:val="001040F8"/>
    <w:rsid w:val="0014496D"/>
    <w:rsid w:val="001622D4"/>
    <w:rsid w:val="00164A54"/>
    <w:rsid w:val="00183D8B"/>
    <w:rsid w:val="00193979"/>
    <w:rsid w:val="0019443D"/>
    <w:rsid w:val="001A1AA3"/>
    <w:rsid w:val="001B0EEF"/>
    <w:rsid w:val="001B1059"/>
    <w:rsid w:val="001B29A9"/>
    <w:rsid w:val="001C3527"/>
    <w:rsid w:val="001C4D91"/>
    <w:rsid w:val="001E6652"/>
    <w:rsid w:val="001F346F"/>
    <w:rsid w:val="00216509"/>
    <w:rsid w:val="002257F8"/>
    <w:rsid w:val="0022622E"/>
    <w:rsid w:val="002323FD"/>
    <w:rsid w:val="00261D03"/>
    <w:rsid w:val="00286FBC"/>
    <w:rsid w:val="0029310E"/>
    <w:rsid w:val="002951B5"/>
    <w:rsid w:val="002A2A64"/>
    <w:rsid w:val="002B2760"/>
    <w:rsid w:val="002B441F"/>
    <w:rsid w:val="002C37F7"/>
    <w:rsid w:val="002F33B9"/>
    <w:rsid w:val="00321552"/>
    <w:rsid w:val="00322CC9"/>
    <w:rsid w:val="00324C3E"/>
    <w:rsid w:val="00333332"/>
    <w:rsid w:val="0033682F"/>
    <w:rsid w:val="00354B36"/>
    <w:rsid w:val="00360F92"/>
    <w:rsid w:val="00373F7D"/>
    <w:rsid w:val="00383C1B"/>
    <w:rsid w:val="00384D1E"/>
    <w:rsid w:val="00386360"/>
    <w:rsid w:val="003940DE"/>
    <w:rsid w:val="003C5AE9"/>
    <w:rsid w:val="003D0308"/>
    <w:rsid w:val="003E333E"/>
    <w:rsid w:val="004043A2"/>
    <w:rsid w:val="00404926"/>
    <w:rsid w:val="00407945"/>
    <w:rsid w:val="00407E25"/>
    <w:rsid w:val="004142D4"/>
    <w:rsid w:val="004158F1"/>
    <w:rsid w:val="0044725E"/>
    <w:rsid w:val="00477F06"/>
    <w:rsid w:val="004A497B"/>
    <w:rsid w:val="004A7DA8"/>
    <w:rsid w:val="004C0C2D"/>
    <w:rsid w:val="004C202D"/>
    <w:rsid w:val="004C7518"/>
    <w:rsid w:val="004C774D"/>
    <w:rsid w:val="004E63B4"/>
    <w:rsid w:val="004E728F"/>
    <w:rsid w:val="004F4709"/>
    <w:rsid w:val="004F7CA1"/>
    <w:rsid w:val="0051215A"/>
    <w:rsid w:val="0052359F"/>
    <w:rsid w:val="00523DCC"/>
    <w:rsid w:val="00524F63"/>
    <w:rsid w:val="00537439"/>
    <w:rsid w:val="00543CC6"/>
    <w:rsid w:val="00546132"/>
    <w:rsid w:val="00546C07"/>
    <w:rsid w:val="0054727E"/>
    <w:rsid w:val="00552936"/>
    <w:rsid w:val="005566AA"/>
    <w:rsid w:val="00565C7C"/>
    <w:rsid w:val="00567A8E"/>
    <w:rsid w:val="00585770"/>
    <w:rsid w:val="005A23F7"/>
    <w:rsid w:val="005C69A4"/>
    <w:rsid w:val="005E58F1"/>
    <w:rsid w:val="005E5F4B"/>
    <w:rsid w:val="005F4243"/>
    <w:rsid w:val="005F7320"/>
    <w:rsid w:val="006067A7"/>
    <w:rsid w:val="0061724B"/>
    <w:rsid w:val="006259A6"/>
    <w:rsid w:val="00625A46"/>
    <w:rsid w:val="006676A2"/>
    <w:rsid w:val="00671FAC"/>
    <w:rsid w:val="00687DA2"/>
    <w:rsid w:val="006A7844"/>
    <w:rsid w:val="006B1831"/>
    <w:rsid w:val="006B6734"/>
    <w:rsid w:val="006D22DA"/>
    <w:rsid w:val="006D5AF7"/>
    <w:rsid w:val="006E1B8D"/>
    <w:rsid w:val="006E4317"/>
    <w:rsid w:val="006E4FCF"/>
    <w:rsid w:val="00705234"/>
    <w:rsid w:val="00710ECB"/>
    <w:rsid w:val="007127BC"/>
    <w:rsid w:val="00714A47"/>
    <w:rsid w:val="00716E11"/>
    <w:rsid w:val="00720E05"/>
    <w:rsid w:val="00722195"/>
    <w:rsid w:val="00733011"/>
    <w:rsid w:val="007358BB"/>
    <w:rsid w:val="00745243"/>
    <w:rsid w:val="007465D3"/>
    <w:rsid w:val="0075161B"/>
    <w:rsid w:val="00753A89"/>
    <w:rsid w:val="007560E7"/>
    <w:rsid w:val="00756E57"/>
    <w:rsid w:val="00761F77"/>
    <w:rsid w:val="007833AA"/>
    <w:rsid w:val="00786A13"/>
    <w:rsid w:val="007A075D"/>
    <w:rsid w:val="007C349D"/>
    <w:rsid w:val="007E3527"/>
    <w:rsid w:val="007F557C"/>
    <w:rsid w:val="00812196"/>
    <w:rsid w:val="00842516"/>
    <w:rsid w:val="00846951"/>
    <w:rsid w:val="00856B09"/>
    <w:rsid w:val="008572DD"/>
    <w:rsid w:val="00870A6F"/>
    <w:rsid w:val="0089307D"/>
    <w:rsid w:val="00894ED0"/>
    <w:rsid w:val="008D3122"/>
    <w:rsid w:val="008D3D68"/>
    <w:rsid w:val="008E236E"/>
    <w:rsid w:val="008E2EB9"/>
    <w:rsid w:val="008F0E2F"/>
    <w:rsid w:val="008F7B93"/>
    <w:rsid w:val="00907BC1"/>
    <w:rsid w:val="00913935"/>
    <w:rsid w:val="00915872"/>
    <w:rsid w:val="00932F56"/>
    <w:rsid w:val="00950B15"/>
    <w:rsid w:val="00954384"/>
    <w:rsid w:val="00954EE0"/>
    <w:rsid w:val="00962294"/>
    <w:rsid w:val="00972A7E"/>
    <w:rsid w:val="0099014B"/>
    <w:rsid w:val="009930ED"/>
    <w:rsid w:val="00993FA2"/>
    <w:rsid w:val="009A3B60"/>
    <w:rsid w:val="009A48F2"/>
    <w:rsid w:val="009C3303"/>
    <w:rsid w:val="009E1FEC"/>
    <w:rsid w:val="009E6EC0"/>
    <w:rsid w:val="009F403E"/>
    <w:rsid w:val="00A07AD5"/>
    <w:rsid w:val="00A10B6D"/>
    <w:rsid w:val="00A14835"/>
    <w:rsid w:val="00A54EF1"/>
    <w:rsid w:val="00A75BF8"/>
    <w:rsid w:val="00A823F4"/>
    <w:rsid w:val="00AA7019"/>
    <w:rsid w:val="00AA7300"/>
    <w:rsid w:val="00AB4FD8"/>
    <w:rsid w:val="00AC0978"/>
    <w:rsid w:val="00AC75E2"/>
    <w:rsid w:val="00AD3962"/>
    <w:rsid w:val="00AD4626"/>
    <w:rsid w:val="00AD7DE7"/>
    <w:rsid w:val="00AE0BF0"/>
    <w:rsid w:val="00AE0D49"/>
    <w:rsid w:val="00AE44DA"/>
    <w:rsid w:val="00AE69D0"/>
    <w:rsid w:val="00AE7CD4"/>
    <w:rsid w:val="00B10E09"/>
    <w:rsid w:val="00B21B56"/>
    <w:rsid w:val="00B25578"/>
    <w:rsid w:val="00B27B6D"/>
    <w:rsid w:val="00B60014"/>
    <w:rsid w:val="00B66A2B"/>
    <w:rsid w:val="00BC56A9"/>
    <w:rsid w:val="00BC683D"/>
    <w:rsid w:val="00C268C1"/>
    <w:rsid w:val="00C30C7C"/>
    <w:rsid w:val="00C51ADA"/>
    <w:rsid w:val="00C56A39"/>
    <w:rsid w:val="00C572CD"/>
    <w:rsid w:val="00C57910"/>
    <w:rsid w:val="00C600B2"/>
    <w:rsid w:val="00C669A8"/>
    <w:rsid w:val="00C71ECB"/>
    <w:rsid w:val="00C9059C"/>
    <w:rsid w:val="00CB12DA"/>
    <w:rsid w:val="00CD09F9"/>
    <w:rsid w:val="00CD215E"/>
    <w:rsid w:val="00CD680F"/>
    <w:rsid w:val="00CD79A8"/>
    <w:rsid w:val="00CE0493"/>
    <w:rsid w:val="00CE1514"/>
    <w:rsid w:val="00D22218"/>
    <w:rsid w:val="00D263BC"/>
    <w:rsid w:val="00D30814"/>
    <w:rsid w:val="00D42D70"/>
    <w:rsid w:val="00D50F4E"/>
    <w:rsid w:val="00D51F28"/>
    <w:rsid w:val="00D673E0"/>
    <w:rsid w:val="00D706F5"/>
    <w:rsid w:val="00D72A04"/>
    <w:rsid w:val="00D83833"/>
    <w:rsid w:val="00D97698"/>
    <w:rsid w:val="00DA61F8"/>
    <w:rsid w:val="00DA6653"/>
    <w:rsid w:val="00DA6BE7"/>
    <w:rsid w:val="00DD3FF5"/>
    <w:rsid w:val="00DF3E6D"/>
    <w:rsid w:val="00DF6D91"/>
    <w:rsid w:val="00E246EB"/>
    <w:rsid w:val="00E32021"/>
    <w:rsid w:val="00E427E1"/>
    <w:rsid w:val="00E71AF6"/>
    <w:rsid w:val="00E7448F"/>
    <w:rsid w:val="00E776F1"/>
    <w:rsid w:val="00E91C17"/>
    <w:rsid w:val="00E9228F"/>
    <w:rsid w:val="00EA1BE3"/>
    <w:rsid w:val="00EA3B04"/>
    <w:rsid w:val="00EA51C3"/>
    <w:rsid w:val="00EA5713"/>
    <w:rsid w:val="00EB0DBD"/>
    <w:rsid w:val="00EB73C4"/>
    <w:rsid w:val="00F100D3"/>
    <w:rsid w:val="00F1138C"/>
    <w:rsid w:val="00F1618B"/>
    <w:rsid w:val="00F169DC"/>
    <w:rsid w:val="00F37719"/>
    <w:rsid w:val="00F42260"/>
    <w:rsid w:val="00F52A98"/>
    <w:rsid w:val="00F579F9"/>
    <w:rsid w:val="00F61F1A"/>
    <w:rsid w:val="00F64ACD"/>
    <w:rsid w:val="00FB3703"/>
    <w:rsid w:val="00FB4DAB"/>
    <w:rsid w:val="00FC0374"/>
    <w:rsid w:val="00FD49E4"/>
    <w:rsid w:val="00FD5ABE"/>
    <w:rsid w:val="00FF180E"/>
    <w:rsid w:val="00FF60FB"/>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9D60"/>
  <w15:docId w15:val="{6E8ABB44-D086-4270-8C9A-3EB0487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D5D5-2611-4F3D-A4CD-56B3F730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4090</Words>
  <Characters>23315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cp:lastModifiedBy>
  <cp:revision>22</cp:revision>
  <cp:lastPrinted>2023-08-15T03:16:00Z</cp:lastPrinted>
  <dcterms:created xsi:type="dcterms:W3CDTF">2023-08-14T11:19:00Z</dcterms:created>
  <dcterms:modified xsi:type="dcterms:W3CDTF">2023-08-22T09:32:00Z</dcterms:modified>
</cp:coreProperties>
</file>