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439" w:rsidRDefault="00537439">
      <w:pPr>
        <w:pStyle w:val="3"/>
        <w:shd w:val="clear" w:color="auto" w:fill="FFFFFF"/>
        <w:spacing w:beforeAutospacing="0" w:after="0" w:afterAutospacing="0"/>
        <w:jc w:val="center"/>
        <w:rPr>
          <w:sz w:val="24"/>
        </w:rPr>
      </w:pPr>
    </w:p>
    <w:p w:rsidR="00FF180E" w:rsidRDefault="00FF180E">
      <w:pPr>
        <w:pStyle w:val="3"/>
        <w:shd w:val="clear" w:color="auto" w:fill="FFFFFF"/>
        <w:spacing w:beforeAutospacing="0" w:after="0" w:afterAutospacing="0"/>
        <w:jc w:val="center"/>
        <w:rPr>
          <w:sz w:val="24"/>
        </w:rPr>
      </w:pPr>
    </w:p>
    <w:p w:rsidR="00FF180E" w:rsidRDefault="00FF180E">
      <w:pPr>
        <w:pStyle w:val="3"/>
        <w:shd w:val="clear" w:color="auto" w:fill="FFFFFF"/>
        <w:spacing w:beforeAutospacing="0" w:after="0" w:afterAutospacing="0"/>
        <w:jc w:val="center"/>
        <w:rPr>
          <w:sz w:val="24"/>
        </w:rPr>
      </w:pPr>
    </w:p>
    <w:p w:rsidR="00FF180E" w:rsidRDefault="00FF180E">
      <w:pPr>
        <w:pStyle w:val="3"/>
        <w:shd w:val="clear" w:color="auto" w:fill="FFFFFF"/>
        <w:spacing w:beforeAutospacing="0" w:after="0" w:afterAutospacing="0"/>
        <w:jc w:val="center"/>
        <w:rPr>
          <w:sz w:val="24"/>
        </w:rPr>
      </w:pPr>
    </w:p>
    <w:p w:rsidR="00FF180E" w:rsidRDefault="00FF180E">
      <w:pPr>
        <w:pStyle w:val="3"/>
        <w:shd w:val="clear" w:color="auto" w:fill="FFFFFF"/>
        <w:spacing w:beforeAutospacing="0" w:after="0" w:afterAutospacing="0"/>
        <w:jc w:val="center"/>
        <w:rPr>
          <w:sz w:val="24"/>
        </w:rPr>
      </w:pPr>
    </w:p>
    <w:p w:rsidR="00537439" w:rsidRDefault="00AA7300">
      <w:pPr>
        <w:pStyle w:val="3"/>
        <w:shd w:val="clear" w:color="auto" w:fill="FFFFFF"/>
        <w:spacing w:beforeAutospacing="0" w:after="0" w:afterAutospacing="0"/>
        <w:jc w:val="center"/>
      </w:pPr>
      <w:r>
        <w:rPr>
          <w:sz w:val="24"/>
        </w:rPr>
        <w:t xml:space="preserve">Объявление </w:t>
      </w:r>
    </w:p>
    <w:p w:rsidR="00537439" w:rsidRDefault="00AA7300">
      <w:pPr>
        <w:pStyle w:val="3"/>
        <w:shd w:val="clear" w:color="auto" w:fill="FFFFFF"/>
        <w:spacing w:beforeAutospacing="0" w:after="0" w:afterAutospacing="0"/>
        <w:jc w:val="center"/>
        <w:rPr>
          <w:sz w:val="24"/>
        </w:rPr>
      </w:pPr>
      <w:r>
        <w:rPr>
          <w:sz w:val="24"/>
        </w:rPr>
        <w:t xml:space="preserve">о проведении </w:t>
      </w:r>
      <w:proofErr w:type="gramStart"/>
      <w:r>
        <w:rPr>
          <w:sz w:val="24"/>
        </w:rPr>
        <w:t xml:space="preserve">закупа </w:t>
      </w:r>
      <w:r w:rsidR="00687DA2">
        <w:rPr>
          <w:sz w:val="24"/>
        </w:rPr>
        <w:t xml:space="preserve"> растворов</w:t>
      </w:r>
      <w:proofErr w:type="gramEnd"/>
      <w:r w:rsidR="00687DA2">
        <w:rPr>
          <w:sz w:val="24"/>
        </w:rPr>
        <w:t xml:space="preserve">, медикаментов и </w:t>
      </w:r>
      <w:r w:rsidR="00710ECB">
        <w:rPr>
          <w:sz w:val="24"/>
          <w:szCs w:val="24"/>
        </w:rPr>
        <w:t>изделий медицинского назначения</w:t>
      </w:r>
      <w:r>
        <w:rPr>
          <w:sz w:val="24"/>
        </w:rPr>
        <w:t xml:space="preserve">  </w:t>
      </w:r>
    </w:p>
    <w:p w:rsidR="00537439" w:rsidRDefault="00AA7300">
      <w:pPr>
        <w:pStyle w:val="3"/>
        <w:shd w:val="clear" w:color="auto" w:fill="FFFFFF"/>
        <w:spacing w:beforeAutospacing="0" w:after="0" w:afterAutospacing="0"/>
        <w:jc w:val="center"/>
      </w:pPr>
      <w:r>
        <w:rPr>
          <w:sz w:val="24"/>
        </w:rPr>
        <w:t xml:space="preserve"> способом запроса ценовых предложений</w:t>
      </w:r>
    </w:p>
    <w:p w:rsidR="00537439" w:rsidRDefault="00AA7300">
      <w:pPr>
        <w:pStyle w:val="3"/>
        <w:shd w:val="clear" w:color="auto" w:fill="FFFFFF"/>
        <w:spacing w:beforeAutospacing="0" w:after="0" w:afterAutospacing="0"/>
        <w:jc w:val="center"/>
      </w:pPr>
      <w:r>
        <w:rPr>
          <w:sz w:val="24"/>
        </w:rPr>
        <w:t>№</w:t>
      </w:r>
      <w:r w:rsidR="00722195">
        <w:rPr>
          <w:sz w:val="24"/>
        </w:rPr>
        <w:t xml:space="preserve"> </w:t>
      </w:r>
      <w:r w:rsidR="00913935">
        <w:rPr>
          <w:sz w:val="24"/>
        </w:rPr>
        <w:t>1</w:t>
      </w:r>
      <w:r w:rsidR="00D72A04">
        <w:rPr>
          <w:sz w:val="24"/>
        </w:rPr>
        <w:t>5</w:t>
      </w:r>
      <w:r>
        <w:rPr>
          <w:sz w:val="24"/>
        </w:rPr>
        <w:t xml:space="preserve"> от </w:t>
      </w:r>
      <w:r w:rsidR="00913935">
        <w:rPr>
          <w:sz w:val="24"/>
        </w:rPr>
        <w:t>09</w:t>
      </w:r>
      <w:r w:rsidRPr="00671FAC">
        <w:rPr>
          <w:sz w:val="24"/>
        </w:rPr>
        <w:t>.</w:t>
      </w:r>
      <w:r w:rsidR="006067A7" w:rsidRPr="00671FAC">
        <w:rPr>
          <w:sz w:val="24"/>
        </w:rPr>
        <w:t>0</w:t>
      </w:r>
      <w:r w:rsidR="007358BB">
        <w:rPr>
          <w:sz w:val="24"/>
        </w:rPr>
        <w:t>6</w:t>
      </w:r>
      <w:r w:rsidRPr="00671FAC">
        <w:rPr>
          <w:sz w:val="24"/>
        </w:rPr>
        <w:t>.202</w:t>
      </w:r>
      <w:r w:rsidR="008F0E2F" w:rsidRPr="00671FAC">
        <w:rPr>
          <w:sz w:val="24"/>
        </w:rPr>
        <w:t>3</w:t>
      </w:r>
      <w:r w:rsidRPr="00671FAC">
        <w:rPr>
          <w:sz w:val="24"/>
        </w:rPr>
        <w:t>г.</w:t>
      </w:r>
      <w:r>
        <w:rPr>
          <w:sz w:val="24"/>
        </w:rPr>
        <w:t xml:space="preserve"> </w:t>
      </w:r>
    </w:p>
    <w:p w:rsidR="00537439" w:rsidRPr="00086A04" w:rsidRDefault="00AA7300">
      <w:pPr>
        <w:pStyle w:val="a7"/>
        <w:shd w:val="clear" w:color="auto" w:fill="FFFFFF"/>
        <w:spacing w:beforeAutospacing="0" w:after="0" w:afterAutospacing="0"/>
        <w:ind w:firstLine="709"/>
        <w:jc w:val="both"/>
      </w:pPr>
      <w:r>
        <w:rPr>
          <w:b/>
        </w:rPr>
        <w:t>Заказчик:</w:t>
      </w:r>
      <w:r>
        <w:t xml:space="preserve"> Государственное коммунальное предприятие на праве хозяйственного ведения «Областной центр психического здоровья» при управлении здравоохранения </w:t>
      </w:r>
      <w:proofErr w:type="spellStart"/>
      <w:r>
        <w:t>Акмолинской</w:t>
      </w:r>
      <w:proofErr w:type="spellEnd"/>
      <w:r>
        <w:t xml:space="preserve"> области, 020000 г. Кокшетау, </w:t>
      </w:r>
      <w:bookmarkStart w:id="0" w:name="__DdeLink__1035_3268772582"/>
      <w:r>
        <w:t xml:space="preserve">ул. </w:t>
      </w:r>
      <w:proofErr w:type="spellStart"/>
      <w:r>
        <w:t>Ауельбекова</w:t>
      </w:r>
      <w:proofErr w:type="spellEnd"/>
      <w:r>
        <w:t xml:space="preserve"> 36</w:t>
      </w:r>
      <w:bookmarkEnd w:id="0"/>
      <w:r>
        <w:t xml:space="preserve">, объявляет о проведении закупа следующих </w:t>
      </w:r>
      <w:r w:rsidR="00193979">
        <w:rPr>
          <w:b/>
        </w:rPr>
        <w:t>изделий медицинского назначения</w:t>
      </w:r>
      <w:r w:rsidRPr="006067A7">
        <w:rPr>
          <w:b/>
        </w:rPr>
        <w:t>:</w:t>
      </w:r>
      <w:r w:rsidR="006A7844" w:rsidRPr="00086A04">
        <w:t xml:space="preserve">  </w:t>
      </w:r>
    </w:p>
    <w:p w:rsidR="00537439" w:rsidRDefault="00537439">
      <w:pPr>
        <w:pStyle w:val="a7"/>
        <w:shd w:val="clear" w:color="auto" w:fill="FFFFFF"/>
        <w:spacing w:beforeAutospacing="0" w:after="0" w:afterAutospacing="0"/>
        <w:ind w:firstLine="709"/>
        <w:jc w:val="both"/>
        <w:rPr>
          <w:b/>
          <w:sz w:val="20"/>
        </w:rPr>
      </w:pPr>
    </w:p>
    <w:tbl>
      <w:tblPr>
        <w:tblW w:w="9178" w:type="dxa"/>
        <w:tblLook w:val="04A0" w:firstRow="1" w:lastRow="0" w:firstColumn="1" w:lastColumn="0" w:noHBand="0" w:noVBand="1"/>
      </w:tblPr>
      <w:tblGrid>
        <w:gridCol w:w="580"/>
        <w:gridCol w:w="2337"/>
        <w:gridCol w:w="2249"/>
        <w:gridCol w:w="962"/>
        <w:gridCol w:w="774"/>
        <w:gridCol w:w="996"/>
        <w:gridCol w:w="1371"/>
      </w:tblGrid>
      <w:tr w:rsidR="002C37F7" w:rsidRPr="003224C7" w:rsidTr="00D801A9">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7F7" w:rsidRPr="002C37F7" w:rsidRDefault="002C37F7" w:rsidP="00D801A9">
            <w:pPr>
              <w:spacing w:after="0" w:line="240" w:lineRule="auto"/>
              <w:jc w:val="center"/>
              <w:rPr>
                <w:rFonts w:ascii="Times New Roman" w:hAnsi="Times New Roman"/>
                <w:b/>
                <w:bCs/>
                <w:i/>
                <w:color w:val="000000"/>
                <w:sz w:val="24"/>
                <w:szCs w:val="24"/>
              </w:rPr>
            </w:pPr>
            <w:r w:rsidRPr="002C37F7">
              <w:rPr>
                <w:rFonts w:ascii="Times New Roman" w:hAnsi="Times New Roman"/>
                <w:b/>
                <w:bCs/>
                <w:i/>
                <w:color w:val="000000"/>
                <w:sz w:val="24"/>
                <w:szCs w:val="24"/>
              </w:rPr>
              <w:t>№</w:t>
            </w:r>
          </w:p>
        </w:tc>
        <w:tc>
          <w:tcPr>
            <w:tcW w:w="2534" w:type="dxa"/>
            <w:tcBorders>
              <w:top w:val="single" w:sz="4" w:space="0" w:color="auto"/>
              <w:left w:val="nil"/>
              <w:bottom w:val="single" w:sz="4" w:space="0" w:color="auto"/>
              <w:right w:val="single" w:sz="4" w:space="0" w:color="auto"/>
            </w:tcBorders>
            <w:shd w:val="clear" w:color="auto" w:fill="auto"/>
            <w:vAlign w:val="bottom"/>
            <w:hideMark/>
          </w:tcPr>
          <w:p w:rsidR="002C37F7" w:rsidRPr="002C37F7" w:rsidRDefault="002C37F7" w:rsidP="00D801A9">
            <w:pPr>
              <w:spacing w:after="0" w:line="240" w:lineRule="auto"/>
              <w:rPr>
                <w:rFonts w:ascii="Times New Roman" w:hAnsi="Times New Roman"/>
                <w:b/>
                <w:bCs/>
                <w:i/>
                <w:iCs/>
                <w:color w:val="000000"/>
                <w:sz w:val="24"/>
                <w:szCs w:val="24"/>
              </w:rPr>
            </w:pPr>
            <w:r w:rsidRPr="002C37F7">
              <w:rPr>
                <w:rFonts w:ascii="Times New Roman" w:hAnsi="Times New Roman"/>
                <w:b/>
                <w:bCs/>
                <w:i/>
                <w:iCs/>
                <w:color w:val="000000"/>
                <w:sz w:val="24"/>
                <w:szCs w:val="24"/>
              </w:rPr>
              <w:t>НАИМЕНОВАНИЕ</w:t>
            </w:r>
          </w:p>
        </w:tc>
        <w:tc>
          <w:tcPr>
            <w:tcW w:w="2015" w:type="dxa"/>
            <w:tcBorders>
              <w:top w:val="single" w:sz="4" w:space="0" w:color="auto"/>
              <w:left w:val="nil"/>
              <w:bottom w:val="single" w:sz="4" w:space="0" w:color="auto"/>
              <w:right w:val="single" w:sz="4" w:space="0" w:color="auto"/>
            </w:tcBorders>
            <w:shd w:val="clear" w:color="auto" w:fill="auto"/>
            <w:noWrap/>
            <w:vAlign w:val="bottom"/>
            <w:hideMark/>
          </w:tcPr>
          <w:p w:rsidR="002C37F7" w:rsidRPr="002C37F7" w:rsidRDefault="002C37F7" w:rsidP="00D801A9">
            <w:pPr>
              <w:spacing w:after="0" w:line="240" w:lineRule="auto"/>
              <w:rPr>
                <w:rFonts w:ascii="Times New Roman" w:hAnsi="Times New Roman"/>
                <w:b/>
                <w:bCs/>
                <w:i/>
                <w:iCs/>
                <w:color w:val="000000"/>
                <w:sz w:val="24"/>
                <w:szCs w:val="24"/>
              </w:rPr>
            </w:pPr>
            <w:r w:rsidRPr="002C37F7">
              <w:rPr>
                <w:rFonts w:ascii="Times New Roman" w:hAnsi="Times New Roman"/>
                <w:b/>
                <w:bCs/>
                <w:i/>
                <w:iCs/>
                <w:color w:val="000000"/>
                <w:sz w:val="24"/>
                <w:szCs w:val="24"/>
              </w:rPr>
              <w:t>МНН</w:t>
            </w:r>
          </w:p>
        </w:tc>
        <w:tc>
          <w:tcPr>
            <w:tcW w:w="962" w:type="dxa"/>
            <w:tcBorders>
              <w:top w:val="single" w:sz="4" w:space="0" w:color="auto"/>
              <w:left w:val="nil"/>
              <w:bottom w:val="single" w:sz="4" w:space="0" w:color="auto"/>
              <w:right w:val="single" w:sz="4" w:space="0" w:color="auto"/>
            </w:tcBorders>
            <w:shd w:val="clear" w:color="auto" w:fill="auto"/>
            <w:noWrap/>
            <w:vAlign w:val="bottom"/>
            <w:hideMark/>
          </w:tcPr>
          <w:p w:rsidR="002C37F7" w:rsidRPr="002C37F7" w:rsidRDefault="002C37F7" w:rsidP="00D801A9">
            <w:pPr>
              <w:spacing w:after="0" w:line="240" w:lineRule="auto"/>
              <w:jc w:val="center"/>
              <w:rPr>
                <w:rFonts w:ascii="Times New Roman" w:hAnsi="Times New Roman"/>
                <w:b/>
                <w:bCs/>
                <w:i/>
                <w:iCs/>
                <w:color w:val="000000"/>
                <w:sz w:val="24"/>
                <w:szCs w:val="24"/>
              </w:rPr>
            </w:pPr>
            <w:proofErr w:type="spellStart"/>
            <w:r w:rsidRPr="002C37F7">
              <w:rPr>
                <w:rFonts w:ascii="Times New Roman" w:hAnsi="Times New Roman"/>
                <w:b/>
                <w:bCs/>
                <w:i/>
                <w:iCs/>
                <w:color w:val="000000"/>
                <w:sz w:val="24"/>
                <w:szCs w:val="24"/>
              </w:rPr>
              <w:t>ед.изм</w:t>
            </w:r>
            <w:proofErr w:type="spellEnd"/>
          </w:p>
        </w:tc>
        <w:tc>
          <w:tcPr>
            <w:tcW w:w="774" w:type="dxa"/>
            <w:tcBorders>
              <w:top w:val="single" w:sz="4" w:space="0" w:color="auto"/>
              <w:left w:val="nil"/>
              <w:bottom w:val="single" w:sz="4" w:space="0" w:color="auto"/>
              <w:right w:val="single" w:sz="4" w:space="0" w:color="auto"/>
            </w:tcBorders>
            <w:shd w:val="clear" w:color="auto" w:fill="auto"/>
            <w:noWrap/>
            <w:vAlign w:val="bottom"/>
            <w:hideMark/>
          </w:tcPr>
          <w:p w:rsidR="002C37F7" w:rsidRPr="002C37F7" w:rsidRDefault="002C37F7" w:rsidP="00D801A9">
            <w:pPr>
              <w:spacing w:after="0" w:line="240" w:lineRule="auto"/>
              <w:jc w:val="center"/>
              <w:rPr>
                <w:rFonts w:ascii="Times New Roman" w:hAnsi="Times New Roman"/>
                <w:b/>
                <w:bCs/>
                <w:i/>
                <w:iCs/>
                <w:color w:val="000000"/>
                <w:sz w:val="24"/>
                <w:szCs w:val="24"/>
              </w:rPr>
            </w:pPr>
            <w:r w:rsidRPr="002C37F7">
              <w:rPr>
                <w:rFonts w:ascii="Times New Roman" w:hAnsi="Times New Roman"/>
                <w:b/>
                <w:bCs/>
                <w:i/>
                <w:iCs/>
                <w:color w:val="000000"/>
                <w:sz w:val="24"/>
                <w:szCs w:val="24"/>
              </w:rPr>
              <w:t>кол-во</w:t>
            </w:r>
          </w:p>
        </w:tc>
        <w:tc>
          <w:tcPr>
            <w:tcW w:w="942" w:type="dxa"/>
            <w:tcBorders>
              <w:top w:val="single" w:sz="4" w:space="0" w:color="auto"/>
              <w:left w:val="nil"/>
              <w:bottom w:val="single" w:sz="4" w:space="0" w:color="auto"/>
              <w:right w:val="single" w:sz="4" w:space="0" w:color="auto"/>
            </w:tcBorders>
            <w:shd w:val="clear" w:color="auto" w:fill="auto"/>
            <w:noWrap/>
            <w:vAlign w:val="bottom"/>
            <w:hideMark/>
          </w:tcPr>
          <w:p w:rsidR="002C37F7" w:rsidRPr="002C37F7" w:rsidRDefault="002C37F7" w:rsidP="00D801A9">
            <w:pPr>
              <w:spacing w:after="0" w:line="240" w:lineRule="auto"/>
              <w:jc w:val="center"/>
              <w:rPr>
                <w:rFonts w:ascii="Times New Roman" w:hAnsi="Times New Roman"/>
                <w:b/>
                <w:bCs/>
                <w:i/>
                <w:iCs/>
                <w:color w:val="000000"/>
                <w:sz w:val="24"/>
                <w:szCs w:val="24"/>
              </w:rPr>
            </w:pPr>
            <w:r w:rsidRPr="002C37F7">
              <w:rPr>
                <w:rFonts w:ascii="Times New Roman" w:hAnsi="Times New Roman"/>
                <w:b/>
                <w:bCs/>
                <w:i/>
                <w:iCs/>
                <w:color w:val="000000"/>
                <w:sz w:val="24"/>
                <w:szCs w:val="24"/>
              </w:rPr>
              <w:t xml:space="preserve">цена за </w:t>
            </w:r>
            <w:proofErr w:type="spellStart"/>
            <w:r w:rsidRPr="002C37F7">
              <w:rPr>
                <w:rFonts w:ascii="Times New Roman" w:hAnsi="Times New Roman"/>
                <w:b/>
                <w:bCs/>
                <w:i/>
                <w:iCs/>
                <w:color w:val="000000"/>
                <w:sz w:val="24"/>
                <w:szCs w:val="24"/>
              </w:rPr>
              <w:t>ед</w:t>
            </w:r>
            <w:proofErr w:type="spellEnd"/>
          </w:p>
        </w:tc>
        <w:tc>
          <w:tcPr>
            <w:tcW w:w="1371" w:type="dxa"/>
            <w:tcBorders>
              <w:top w:val="single" w:sz="4" w:space="0" w:color="auto"/>
              <w:left w:val="nil"/>
              <w:bottom w:val="single" w:sz="4" w:space="0" w:color="auto"/>
              <w:right w:val="single" w:sz="4" w:space="0" w:color="auto"/>
            </w:tcBorders>
            <w:shd w:val="clear" w:color="auto" w:fill="auto"/>
            <w:noWrap/>
            <w:vAlign w:val="bottom"/>
            <w:hideMark/>
          </w:tcPr>
          <w:p w:rsidR="002C37F7" w:rsidRPr="002C37F7" w:rsidRDefault="002C37F7" w:rsidP="00D801A9">
            <w:pPr>
              <w:spacing w:after="0" w:line="240" w:lineRule="auto"/>
              <w:jc w:val="center"/>
              <w:rPr>
                <w:rFonts w:ascii="Times New Roman" w:hAnsi="Times New Roman"/>
                <w:b/>
                <w:bCs/>
                <w:i/>
                <w:iCs/>
                <w:color w:val="000000"/>
                <w:sz w:val="24"/>
                <w:szCs w:val="24"/>
              </w:rPr>
            </w:pPr>
            <w:r w:rsidRPr="002C37F7">
              <w:rPr>
                <w:rFonts w:ascii="Times New Roman" w:hAnsi="Times New Roman"/>
                <w:b/>
                <w:bCs/>
                <w:i/>
                <w:iCs/>
                <w:color w:val="000000"/>
                <w:sz w:val="24"/>
                <w:szCs w:val="24"/>
              </w:rPr>
              <w:t xml:space="preserve">цена за </w:t>
            </w:r>
            <w:proofErr w:type="spellStart"/>
            <w:r w:rsidRPr="002C37F7">
              <w:rPr>
                <w:rFonts w:ascii="Times New Roman" w:hAnsi="Times New Roman"/>
                <w:b/>
                <w:bCs/>
                <w:i/>
                <w:iCs/>
                <w:color w:val="000000"/>
                <w:sz w:val="24"/>
                <w:szCs w:val="24"/>
              </w:rPr>
              <w:t>уп</w:t>
            </w:r>
            <w:proofErr w:type="spellEnd"/>
          </w:p>
        </w:tc>
      </w:tr>
      <w:tr w:rsidR="002C37F7" w:rsidRPr="003224C7" w:rsidTr="00D801A9">
        <w:trPr>
          <w:trHeight w:val="51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1</w:t>
            </w:r>
          </w:p>
        </w:tc>
        <w:tc>
          <w:tcPr>
            <w:tcW w:w="2534" w:type="dxa"/>
            <w:tcBorders>
              <w:top w:val="nil"/>
              <w:left w:val="nil"/>
              <w:bottom w:val="single" w:sz="4" w:space="0" w:color="auto"/>
              <w:right w:val="single" w:sz="4" w:space="0" w:color="auto"/>
            </w:tcBorders>
            <w:shd w:val="clear" w:color="000000" w:fill="FFFFFF"/>
            <w:vAlign w:val="bottom"/>
            <w:hideMark/>
          </w:tcPr>
          <w:p w:rsidR="002C37F7" w:rsidRPr="003224C7" w:rsidRDefault="002C37F7" w:rsidP="00D801A9">
            <w:pPr>
              <w:spacing w:after="0" w:line="240" w:lineRule="auto"/>
              <w:rPr>
                <w:rFonts w:ascii="Times New Roman" w:hAnsi="Times New Roman"/>
                <w:b/>
                <w:bCs/>
                <w:color w:val="000000"/>
                <w:sz w:val="24"/>
                <w:szCs w:val="24"/>
              </w:rPr>
            </w:pPr>
            <w:proofErr w:type="spellStart"/>
            <w:r w:rsidRPr="003224C7">
              <w:rPr>
                <w:rFonts w:ascii="Times New Roman" w:hAnsi="Times New Roman"/>
                <w:b/>
                <w:bCs/>
                <w:color w:val="000000"/>
                <w:sz w:val="24"/>
                <w:szCs w:val="24"/>
              </w:rPr>
              <w:t>Дисоль</w:t>
            </w:r>
            <w:proofErr w:type="spellEnd"/>
            <w:r w:rsidRPr="003224C7">
              <w:rPr>
                <w:rFonts w:ascii="Times New Roman" w:hAnsi="Times New Roman"/>
                <w:b/>
                <w:bCs/>
                <w:color w:val="000000"/>
                <w:sz w:val="24"/>
                <w:szCs w:val="24"/>
              </w:rPr>
              <w:t xml:space="preserve"> 200,0</w:t>
            </w:r>
          </w:p>
        </w:tc>
        <w:tc>
          <w:tcPr>
            <w:tcW w:w="2015"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rPr>
                <w:rFonts w:ascii="Times New Roman" w:hAnsi="Times New Roman"/>
                <w:b/>
                <w:bCs/>
                <w:color w:val="000000"/>
                <w:sz w:val="24"/>
                <w:szCs w:val="24"/>
              </w:rPr>
            </w:pPr>
            <w:r w:rsidRPr="003224C7">
              <w:rPr>
                <w:rFonts w:ascii="Times New Roman" w:hAnsi="Times New Roman"/>
                <w:b/>
                <w:bCs/>
                <w:color w:val="000000"/>
                <w:sz w:val="24"/>
                <w:szCs w:val="24"/>
              </w:rPr>
              <w:t>Электролиты</w:t>
            </w:r>
          </w:p>
        </w:tc>
        <w:tc>
          <w:tcPr>
            <w:tcW w:w="962"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proofErr w:type="spellStart"/>
            <w:r w:rsidRPr="003224C7">
              <w:rPr>
                <w:rFonts w:ascii="Times New Roman" w:hAnsi="Times New Roman"/>
                <w:b/>
                <w:bCs/>
                <w:color w:val="000000"/>
                <w:sz w:val="24"/>
                <w:szCs w:val="24"/>
              </w:rPr>
              <w:t>фл</w:t>
            </w:r>
            <w:proofErr w:type="spellEnd"/>
          </w:p>
        </w:tc>
        <w:tc>
          <w:tcPr>
            <w:tcW w:w="774" w:type="dxa"/>
            <w:tcBorders>
              <w:top w:val="nil"/>
              <w:left w:val="nil"/>
              <w:bottom w:val="single" w:sz="4" w:space="0" w:color="auto"/>
              <w:right w:val="single" w:sz="4" w:space="0" w:color="auto"/>
            </w:tcBorders>
            <w:shd w:val="clear" w:color="000000" w:fill="FFFFFF"/>
            <w:noWrap/>
            <w:vAlign w:val="bottom"/>
            <w:hideMark/>
          </w:tcPr>
          <w:p w:rsidR="002C37F7" w:rsidRPr="003224C7" w:rsidRDefault="008E236E" w:rsidP="00D801A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500</w:t>
            </w:r>
          </w:p>
        </w:tc>
        <w:tc>
          <w:tcPr>
            <w:tcW w:w="942"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179,76 </w:t>
            </w:r>
          </w:p>
        </w:tc>
        <w:tc>
          <w:tcPr>
            <w:tcW w:w="1371" w:type="dxa"/>
            <w:tcBorders>
              <w:top w:val="nil"/>
              <w:left w:val="nil"/>
              <w:bottom w:val="single" w:sz="4" w:space="0" w:color="auto"/>
              <w:right w:val="single" w:sz="4" w:space="0" w:color="auto"/>
            </w:tcBorders>
            <w:shd w:val="clear" w:color="000000" w:fill="FFFFFF"/>
            <w:noWrap/>
            <w:vAlign w:val="bottom"/>
            <w:hideMark/>
          </w:tcPr>
          <w:p w:rsidR="002C37F7" w:rsidRPr="003224C7" w:rsidRDefault="008E236E" w:rsidP="00D801A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89 880</w:t>
            </w:r>
          </w:p>
        </w:tc>
      </w:tr>
      <w:tr w:rsidR="002C37F7" w:rsidRPr="003224C7" w:rsidTr="00D801A9">
        <w:trPr>
          <w:trHeight w:val="525"/>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2</w:t>
            </w:r>
          </w:p>
        </w:tc>
        <w:tc>
          <w:tcPr>
            <w:tcW w:w="2534" w:type="dxa"/>
            <w:tcBorders>
              <w:top w:val="nil"/>
              <w:left w:val="nil"/>
              <w:bottom w:val="single" w:sz="4" w:space="0" w:color="auto"/>
              <w:right w:val="single" w:sz="4" w:space="0" w:color="auto"/>
            </w:tcBorders>
            <w:shd w:val="clear" w:color="000000" w:fill="FFFFFF"/>
            <w:vAlign w:val="bottom"/>
            <w:hideMark/>
          </w:tcPr>
          <w:p w:rsidR="002C37F7" w:rsidRPr="003224C7" w:rsidRDefault="002C37F7" w:rsidP="00D801A9">
            <w:pPr>
              <w:spacing w:after="0" w:line="240" w:lineRule="auto"/>
              <w:rPr>
                <w:rFonts w:ascii="Times New Roman" w:hAnsi="Times New Roman"/>
                <w:b/>
                <w:bCs/>
                <w:color w:val="000000"/>
                <w:sz w:val="24"/>
                <w:szCs w:val="24"/>
              </w:rPr>
            </w:pPr>
            <w:proofErr w:type="spellStart"/>
            <w:r w:rsidRPr="003224C7">
              <w:rPr>
                <w:rFonts w:ascii="Times New Roman" w:hAnsi="Times New Roman"/>
                <w:b/>
                <w:bCs/>
                <w:color w:val="000000"/>
                <w:sz w:val="24"/>
                <w:szCs w:val="24"/>
              </w:rPr>
              <w:t>Дисоль</w:t>
            </w:r>
            <w:proofErr w:type="spellEnd"/>
            <w:r w:rsidRPr="003224C7">
              <w:rPr>
                <w:rFonts w:ascii="Times New Roman" w:hAnsi="Times New Roman"/>
                <w:b/>
                <w:bCs/>
                <w:color w:val="000000"/>
                <w:sz w:val="24"/>
                <w:szCs w:val="24"/>
              </w:rPr>
              <w:t xml:space="preserve"> 400,0</w:t>
            </w:r>
          </w:p>
        </w:tc>
        <w:tc>
          <w:tcPr>
            <w:tcW w:w="2015"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rPr>
                <w:rFonts w:ascii="Times New Roman" w:hAnsi="Times New Roman"/>
                <w:b/>
                <w:bCs/>
                <w:color w:val="000000"/>
                <w:sz w:val="24"/>
                <w:szCs w:val="24"/>
              </w:rPr>
            </w:pPr>
            <w:r w:rsidRPr="003224C7">
              <w:rPr>
                <w:rFonts w:ascii="Times New Roman" w:hAnsi="Times New Roman"/>
                <w:b/>
                <w:bCs/>
                <w:color w:val="000000"/>
                <w:sz w:val="24"/>
                <w:szCs w:val="24"/>
              </w:rPr>
              <w:t>Электролиты</w:t>
            </w:r>
          </w:p>
        </w:tc>
        <w:tc>
          <w:tcPr>
            <w:tcW w:w="962"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proofErr w:type="spellStart"/>
            <w:r w:rsidRPr="003224C7">
              <w:rPr>
                <w:rFonts w:ascii="Times New Roman" w:hAnsi="Times New Roman"/>
                <w:b/>
                <w:bCs/>
                <w:color w:val="000000"/>
                <w:sz w:val="24"/>
                <w:szCs w:val="24"/>
              </w:rPr>
              <w:t>фл</w:t>
            </w:r>
            <w:proofErr w:type="spellEnd"/>
          </w:p>
        </w:tc>
        <w:tc>
          <w:tcPr>
            <w:tcW w:w="774" w:type="dxa"/>
            <w:tcBorders>
              <w:top w:val="nil"/>
              <w:left w:val="nil"/>
              <w:bottom w:val="single" w:sz="4" w:space="0" w:color="auto"/>
              <w:right w:val="single" w:sz="4" w:space="0" w:color="auto"/>
            </w:tcBorders>
            <w:shd w:val="clear" w:color="000000" w:fill="FFFFFF"/>
            <w:noWrap/>
            <w:vAlign w:val="bottom"/>
            <w:hideMark/>
          </w:tcPr>
          <w:p w:rsidR="002C37F7" w:rsidRPr="003224C7" w:rsidRDefault="008E236E" w:rsidP="00D801A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500 </w:t>
            </w:r>
          </w:p>
        </w:tc>
        <w:tc>
          <w:tcPr>
            <w:tcW w:w="942"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 224,56</w:t>
            </w:r>
          </w:p>
        </w:tc>
        <w:tc>
          <w:tcPr>
            <w:tcW w:w="1371" w:type="dxa"/>
            <w:tcBorders>
              <w:top w:val="nil"/>
              <w:left w:val="nil"/>
              <w:bottom w:val="single" w:sz="4" w:space="0" w:color="auto"/>
              <w:right w:val="single" w:sz="4" w:space="0" w:color="auto"/>
            </w:tcBorders>
            <w:shd w:val="clear" w:color="000000" w:fill="FFFFFF"/>
            <w:noWrap/>
            <w:vAlign w:val="bottom"/>
            <w:hideMark/>
          </w:tcPr>
          <w:p w:rsidR="002C37F7" w:rsidRPr="003224C7" w:rsidRDefault="008E236E" w:rsidP="00D801A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112 280</w:t>
            </w:r>
          </w:p>
        </w:tc>
      </w:tr>
      <w:tr w:rsidR="002C37F7" w:rsidRPr="003224C7" w:rsidTr="00D801A9">
        <w:trPr>
          <w:trHeight w:val="615"/>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3</w:t>
            </w:r>
          </w:p>
        </w:tc>
        <w:tc>
          <w:tcPr>
            <w:tcW w:w="2534" w:type="dxa"/>
            <w:tcBorders>
              <w:top w:val="nil"/>
              <w:left w:val="nil"/>
              <w:bottom w:val="single" w:sz="4" w:space="0" w:color="auto"/>
              <w:right w:val="single" w:sz="4" w:space="0" w:color="auto"/>
            </w:tcBorders>
            <w:shd w:val="clear" w:color="000000" w:fill="FFFFFF"/>
            <w:vAlign w:val="bottom"/>
            <w:hideMark/>
          </w:tcPr>
          <w:p w:rsidR="002C37F7" w:rsidRPr="003224C7" w:rsidRDefault="002C37F7" w:rsidP="00D801A9">
            <w:pPr>
              <w:spacing w:after="0" w:line="240" w:lineRule="auto"/>
              <w:rPr>
                <w:rFonts w:ascii="Times New Roman" w:hAnsi="Times New Roman"/>
                <w:b/>
                <w:bCs/>
                <w:color w:val="000000"/>
                <w:sz w:val="24"/>
                <w:szCs w:val="24"/>
              </w:rPr>
            </w:pPr>
            <w:proofErr w:type="spellStart"/>
            <w:r w:rsidRPr="003224C7">
              <w:rPr>
                <w:rFonts w:ascii="Times New Roman" w:hAnsi="Times New Roman"/>
                <w:b/>
                <w:bCs/>
                <w:color w:val="000000"/>
                <w:sz w:val="24"/>
                <w:szCs w:val="24"/>
              </w:rPr>
              <w:t>клотримазол</w:t>
            </w:r>
            <w:proofErr w:type="spellEnd"/>
            <w:r w:rsidRPr="003224C7">
              <w:rPr>
                <w:rFonts w:ascii="Times New Roman" w:hAnsi="Times New Roman"/>
                <w:b/>
                <w:bCs/>
                <w:color w:val="000000"/>
                <w:sz w:val="24"/>
                <w:szCs w:val="24"/>
              </w:rPr>
              <w:t xml:space="preserve"> табл. вагинальные 200 мг № 6</w:t>
            </w:r>
          </w:p>
        </w:tc>
        <w:tc>
          <w:tcPr>
            <w:tcW w:w="2015"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rPr>
                <w:rFonts w:ascii="Times New Roman" w:hAnsi="Times New Roman"/>
                <w:b/>
                <w:bCs/>
                <w:color w:val="000000"/>
                <w:sz w:val="24"/>
                <w:szCs w:val="24"/>
              </w:rPr>
            </w:pPr>
            <w:proofErr w:type="spellStart"/>
            <w:r w:rsidRPr="003224C7">
              <w:rPr>
                <w:rFonts w:ascii="Times New Roman" w:hAnsi="Times New Roman"/>
                <w:b/>
                <w:bCs/>
                <w:color w:val="000000"/>
                <w:sz w:val="24"/>
                <w:szCs w:val="24"/>
              </w:rPr>
              <w:t>клотримазол</w:t>
            </w:r>
            <w:proofErr w:type="spellEnd"/>
          </w:p>
        </w:tc>
        <w:tc>
          <w:tcPr>
            <w:tcW w:w="962"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proofErr w:type="spellStart"/>
            <w:r w:rsidRPr="003224C7">
              <w:rPr>
                <w:rFonts w:ascii="Times New Roman" w:hAnsi="Times New Roman"/>
                <w:b/>
                <w:bCs/>
                <w:color w:val="000000"/>
                <w:sz w:val="24"/>
                <w:szCs w:val="24"/>
              </w:rPr>
              <w:t>уп</w:t>
            </w:r>
            <w:proofErr w:type="spellEnd"/>
          </w:p>
        </w:tc>
        <w:tc>
          <w:tcPr>
            <w:tcW w:w="774" w:type="dxa"/>
            <w:tcBorders>
              <w:top w:val="nil"/>
              <w:left w:val="nil"/>
              <w:bottom w:val="single" w:sz="4" w:space="0" w:color="auto"/>
              <w:right w:val="single" w:sz="4" w:space="0" w:color="auto"/>
            </w:tcBorders>
            <w:shd w:val="clear" w:color="000000" w:fill="FFFFFF"/>
            <w:noWrap/>
            <w:vAlign w:val="bottom"/>
            <w:hideMark/>
          </w:tcPr>
          <w:p w:rsidR="002C37F7" w:rsidRPr="003224C7" w:rsidRDefault="008E236E" w:rsidP="00D801A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30</w:t>
            </w:r>
          </w:p>
        </w:tc>
        <w:tc>
          <w:tcPr>
            <w:tcW w:w="942"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1211,82</w:t>
            </w:r>
          </w:p>
        </w:tc>
        <w:tc>
          <w:tcPr>
            <w:tcW w:w="1371" w:type="dxa"/>
            <w:tcBorders>
              <w:top w:val="nil"/>
              <w:left w:val="nil"/>
              <w:bottom w:val="single" w:sz="4" w:space="0" w:color="auto"/>
              <w:right w:val="single" w:sz="4" w:space="0" w:color="auto"/>
            </w:tcBorders>
            <w:shd w:val="clear" w:color="000000" w:fill="FFFFFF"/>
            <w:noWrap/>
            <w:vAlign w:val="bottom"/>
            <w:hideMark/>
          </w:tcPr>
          <w:p w:rsidR="002C37F7" w:rsidRPr="003224C7" w:rsidRDefault="008E236E" w:rsidP="00D801A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36 354,6</w:t>
            </w:r>
            <w:r w:rsidR="002C37F7" w:rsidRPr="003224C7">
              <w:rPr>
                <w:rFonts w:ascii="Times New Roman" w:hAnsi="Times New Roman"/>
                <w:b/>
                <w:bCs/>
                <w:color w:val="000000"/>
                <w:sz w:val="24"/>
                <w:szCs w:val="24"/>
              </w:rPr>
              <w:t> </w:t>
            </w:r>
          </w:p>
        </w:tc>
      </w:tr>
      <w:tr w:rsidR="002C37F7" w:rsidRPr="003224C7" w:rsidTr="00D801A9">
        <w:trPr>
          <w:trHeight w:val="645"/>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4</w:t>
            </w:r>
          </w:p>
        </w:tc>
        <w:tc>
          <w:tcPr>
            <w:tcW w:w="2534" w:type="dxa"/>
            <w:tcBorders>
              <w:top w:val="nil"/>
              <w:left w:val="nil"/>
              <w:bottom w:val="single" w:sz="4" w:space="0" w:color="auto"/>
              <w:right w:val="single" w:sz="4" w:space="0" w:color="auto"/>
            </w:tcBorders>
            <w:shd w:val="clear" w:color="auto" w:fill="auto"/>
            <w:vAlign w:val="bottom"/>
            <w:hideMark/>
          </w:tcPr>
          <w:p w:rsidR="002C37F7" w:rsidRPr="003224C7" w:rsidRDefault="002C37F7" w:rsidP="00D801A9">
            <w:pPr>
              <w:spacing w:after="0" w:line="240" w:lineRule="auto"/>
              <w:rPr>
                <w:rFonts w:ascii="Times New Roman" w:hAnsi="Times New Roman"/>
                <w:b/>
                <w:bCs/>
                <w:color w:val="000000"/>
                <w:sz w:val="24"/>
                <w:szCs w:val="24"/>
              </w:rPr>
            </w:pPr>
            <w:proofErr w:type="spellStart"/>
            <w:r w:rsidRPr="003224C7">
              <w:rPr>
                <w:rFonts w:ascii="Times New Roman" w:hAnsi="Times New Roman"/>
                <w:b/>
                <w:bCs/>
                <w:color w:val="000000"/>
                <w:sz w:val="24"/>
                <w:szCs w:val="24"/>
              </w:rPr>
              <w:t>Перметрин</w:t>
            </w:r>
            <w:proofErr w:type="spellEnd"/>
            <w:r w:rsidRPr="003224C7">
              <w:rPr>
                <w:rFonts w:ascii="Times New Roman" w:hAnsi="Times New Roman"/>
                <w:b/>
                <w:bCs/>
                <w:color w:val="000000"/>
                <w:sz w:val="24"/>
                <w:szCs w:val="24"/>
              </w:rPr>
              <w:t xml:space="preserve"> раствор для наружного применения 0,5 % 60 мл</w:t>
            </w:r>
          </w:p>
        </w:tc>
        <w:tc>
          <w:tcPr>
            <w:tcW w:w="2015" w:type="dxa"/>
            <w:tcBorders>
              <w:top w:val="nil"/>
              <w:left w:val="nil"/>
              <w:bottom w:val="single" w:sz="4" w:space="0" w:color="auto"/>
              <w:right w:val="single" w:sz="4" w:space="0" w:color="auto"/>
            </w:tcBorders>
            <w:shd w:val="clear" w:color="auto" w:fill="auto"/>
            <w:noWrap/>
            <w:vAlign w:val="bottom"/>
            <w:hideMark/>
          </w:tcPr>
          <w:p w:rsidR="002C37F7" w:rsidRPr="003224C7" w:rsidRDefault="002C37F7" w:rsidP="00D801A9">
            <w:pPr>
              <w:spacing w:after="0" w:line="240" w:lineRule="auto"/>
              <w:rPr>
                <w:rFonts w:ascii="Times New Roman" w:hAnsi="Times New Roman"/>
                <w:b/>
                <w:bCs/>
                <w:color w:val="000000"/>
                <w:sz w:val="24"/>
                <w:szCs w:val="24"/>
              </w:rPr>
            </w:pPr>
            <w:proofErr w:type="spellStart"/>
            <w:r w:rsidRPr="003224C7">
              <w:rPr>
                <w:rFonts w:ascii="Times New Roman" w:hAnsi="Times New Roman"/>
                <w:b/>
                <w:bCs/>
                <w:color w:val="000000"/>
                <w:sz w:val="24"/>
                <w:szCs w:val="24"/>
              </w:rPr>
              <w:t>Педекс</w:t>
            </w:r>
            <w:proofErr w:type="spellEnd"/>
            <w:r w:rsidRPr="003224C7">
              <w:rPr>
                <w:rFonts w:ascii="Times New Roman" w:hAnsi="Times New Roman"/>
                <w:b/>
                <w:bCs/>
                <w:color w:val="000000"/>
                <w:sz w:val="24"/>
                <w:szCs w:val="24"/>
              </w:rPr>
              <w:t>/</w:t>
            </w:r>
            <w:proofErr w:type="spellStart"/>
            <w:r w:rsidRPr="003224C7">
              <w:rPr>
                <w:rFonts w:ascii="Times New Roman" w:hAnsi="Times New Roman"/>
                <w:b/>
                <w:bCs/>
                <w:color w:val="000000"/>
                <w:sz w:val="24"/>
                <w:szCs w:val="24"/>
              </w:rPr>
              <w:t>Хигиеника</w:t>
            </w:r>
            <w:proofErr w:type="spellEnd"/>
          </w:p>
        </w:tc>
        <w:tc>
          <w:tcPr>
            <w:tcW w:w="962" w:type="dxa"/>
            <w:tcBorders>
              <w:top w:val="nil"/>
              <w:left w:val="nil"/>
              <w:bottom w:val="single" w:sz="4" w:space="0" w:color="auto"/>
              <w:right w:val="single" w:sz="4" w:space="0" w:color="auto"/>
            </w:tcBorders>
            <w:shd w:val="clear" w:color="auto" w:fill="auto"/>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proofErr w:type="spellStart"/>
            <w:r w:rsidRPr="003224C7">
              <w:rPr>
                <w:rFonts w:ascii="Times New Roman" w:hAnsi="Times New Roman"/>
                <w:b/>
                <w:bCs/>
                <w:color w:val="000000"/>
                <w:sz w:val="24"/>
                <w:szCs w:val="24"/>
              </w:rPr>
              <w:t>уп</w:t>
            </w:r>
            <w:proofErr w:type="spellEnd"/>
          </w:p>
        </w:tc>
        <w:tc>
          <w:tcPr>
            <w:tcW w:w="774" w:type="dxa"/>
            <w:tcBorders>
              <w:top w:val="nil"/>
              <w:left w:val="nil"/>
              <w:bottom w:val="single" w:sz="4" w:space="0" w:color="auto"/>
              <w:right w:val="single" w:sz="4" w:space="0" w:color="auto"/>
            </w:tcBorders>
            <w:shd w:val="clear" w:color="auto" w:fill="auto"/>
            <w:noWrap/>
            <w:vAlign w:val="bottom"/>
            <w:hideMark/>
          </w:tcPr>
          <w:p w:rsidR="002C37F7" w:rsidRPr="003224C7" w:rsidRDefault="008E236E" w:rsidP="00D801A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100</w:t>
            </w:r>
          </w:p>
        </w:tc>
        <w:tc>
          <w:tcPr>
            <w:tcW w:w="942" w:type="dxa"/>
            <w:tcBorders>
              <w:top w:val="nil"/>
              <w:left w:val="nil"/>
              <w:bottom w:val="single" w:sz="4" w:space="0" w:color="auto"/>
              <w:right w:val="single" w:sz="4" w:space="0" w:color="auto"/>
            </w:tcBorders>
            <w:shd w:val="clear" w:color="auto" w:fill="auto"/>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 833,39</w:t>
            </w:r>
          </w:p>
        </w:tc>
        <w:tc>
          <w:tcPr>
            <w:tcW w:w="1371" w:type="dxa"/>
            <w:tcBorders>
              <w:top w:val="nil"/>
              <w:left w:val="nil"/>
              <w:bottom w:val="single" w:sz="4" w:space="0" w:color="auto"/>
              <w:right w:val="single" w:sz="4" w:space="0" w:color="auto"/>
            </w:tcBorders>
            <w:shd w:val="clear" w:color="auto" w:fill="auto"/>
            <w:noWrap/>
            <w:vAlign w:val="bottom"/>
            <w:hideMark/>
          </w:tcPr>
          <w:p w:rsidR="002C37F7" w:rsidRPr="003224C7" w:rsidRDefault="008E236E" w:rsidP="00D801A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83 339</w:t>
            </w:r>
          </w:p>
        </w:tc>
      </w:tr>
      <w:tr w:rsidR="002C37F7" w:rsidRPr="003224C7" w:rsidTr="00D801A9">
        <w:trPr>
          <w:trHeight w:val="585"/>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5</w:t>
            </w:r>
          </w:p>
        </w:tc>
        <w:tc>
          <w:tcPr>
            <w:tcW w:w="2534" w:type="dxa"/>
            <w:tcBorders>
              <w:top w:val="nil"/>
              <w:left w:val="nil"/>
              <w:bottom w:val="single" w:sz="4" w:space="0" w:color="auto"/>
              <w:right w:val="single" w:sz="4" w:space="0" w:color="auto"/>
            </w:tcBorders>
            <w:shd w:val="clear" w:color="000000" w:fill="FFFFFF"/>
            <w:vAlign w:val="bottom"/>
            <w:hideMark/>
          </w:tcPr>
          <w:p w:rsidR="002C37F7" w:rsidRPr="003224C7" w:rsidRDefault="002C37F7" w:rsidP="00D801A9">
            <w:pPr>
              <w:spacing w:after="0" w:line="240" w:lineRule="auto"/>
              <w:rPr>
                <w:rFonts w:ascii="Times New Roman" w:hAnsi="Times New Roman"/>
                <w:b/>
                <w:bCs/>
                <w:color w:val="000000"/>
                <w:sz w:val="24"/>
                <w:szCs w:val="24"/>
              </w:rPr>
            </w:pPr>
            <w:r w:rsidRPr="003224C7">
              <w:rPr>
                <w:rFonts w:ascii="Times New Roman" w:hAnsi="Times New Roman"/>
                <w:b/>
                <w:bCs/>
                <w:color w:val="000000"/>
                <w:sz w:val="24"/>
                <w:szCs w:val="24"/>
              </w:rPr>
              <w:t>Тиамин (Витамин В1) р-р д/и 5% №10</w:t>
            </w:r>
          </w:p>
        </w:tc>
        <w:tc>
          <w:tcPr>
            <w:tcW w:w="2015"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rPr>
                <w:rFonts w:ascii="Times New Roman" w:hAnsi="Times New Roman"/>
                <w:b/>
                <w:bCs/>
                <w:color w:val="000000"/>
                <w:sz w:val="24"/>
                <w:szCs w:val="24"/>
              </w:rPr>
            </w:pPr>
            <w:r w:rsidRPr="003224C7">
              <w:rPr>
                <w:rFonts w:ascii="Times New Roman" w:hAnsi="Times New Roman"/>
                <w:b/>
                <w:bCs/>
                <w:color w:val="000000"/>
                <w:sz w:val="24"/>
                <w:szCs w:val="24"/>
              </w:rPr>
              <w:t> </w:t>
            </w:r>
          </w:p>
        </w:tc>
        <w:tc>
          <w:tcPr>
            <w:tcW w:w="962"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proofErr w:type="spellStart"/>
            <w:r w:rsidRPr="003224C7">
              <w:rPr>
                <w:rFonts w:ascii="Times New Roman" w:hAnsi="Times New Roman"/>
                <w:b/>
                <w:bCs/>
                <w:color w:val="000000"/>
                <w:sz w:val="24"/>
                <w:szCs w:val="24"/>
              </w:rPr>
              <w:t>уп</w:t>
            </w:r>
            <w:proofErr w:type="spellEnd"/>
          </w:p>
        </w:tc>
        <w:tc>
          <w:tcPr>
            <w:tcW w:w="774" w:type="dxa"/>
            <w:tcBorders>
              <w:top w:val="nil"/>
              <w:left w:val="nil"/>
              <w:bottom w:val="single" w:sz="4" w:space="0" w:color="auto"/>
              <w:right w:val="single" w:sz="4" w:space="0" w:color="auto"/>
            </w:tcBorders>
            <w:shd w:val="clear" w:color="000000" w:fill="FFFFFF"/>
            <w:noWrap/>
            <w:vAlign w:val="bottom"/>
            <w:hideMark/>
          </w:tcPr>
          <w:p w:rsidR="002C37F7" w:rsidRPr="003224C7" w:rsidRDefault="008E236E" w:rsidP="00D801A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225</w:t>
            </w:r>
          </w:p>
        </w:tc>
        <w:tc>
          <w:tcPr>
            <w:tcW w:w="942"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109,8 </w:t>
            </w:r>
          </w:p>
        </w:tc>
        <w:tc>
          <w:tcPr>
            <w:tcW w:w="1371" w:type="dxa"/>
            <w:tcBorders>
              <w:top w:val="nil"/>
              <w:left w:val="nil"/>
              <w:bottom w:val="single" w:sz="4" w:space="0" w:color="auto"/>
              <w:right w:val="single" w:sz="4" w:space="0" w:color="auto"/>
            </w:tcBorders>
            <w:shd w:val="clear" w:color="000000" w:fill="FFFFFF"/>
            <w:noWrap/>
            <w:vAlign w:val="bottom"/>
            <w:hideMark/>
          </w:tcPr>
          <w:p w:rsidR="002C37F7" w:rsidRPr="003224C7" w:rsidRDefault="008E236E" w:rsidP="00D801A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24 705</w:t>
            </w:r>
          </w:p>
        </w:tc>
      </w:tr>
      <w:tr w:rsidR="002C37F7" w:rsidRPr="003224C7" w:rsidTr="00D801A9">
        <w:trPr>
          <w:trHeight w:val="3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6</w:t>
            </w:r>
          </w:p>
        </w:tc>
        <w:tc>
          <w:tcPr>
            <w:tcW w:w="2534" w:type="dxa"/>
            <w:tcBorders>
              <w:top w:val="nil"/>
              <w:left w:val="nil"/>
              <w:bottom w:val="single" w:sz="4" w:space="0" w:color="auto"/>
              <w:right w:val="single" w:sz="4" w:space="0" w:color="auto"/>
            </w:tcBorders>
            <w:shd w:val="clear" w:color="000000" w:fill="FFFFFF"/>
            <w:vAlign w:val="bottom"/>
            <w:hideMark/>
          </w:tcPr>
          <w:p w:rsidR="002C37F7" w:rsidRPr="003224C7" w:rsidRDefault="002C37F7" w:rsidP="00D801A9">
            <w:pPr>
              <w:spacing w:after="0" w:line="240" w:lineRule="auto"/>
              <w:rPr>
                <w:rFonts w:ascii="Times New Roman" w:hAnsi="Times New Roman"/>
                <w:b/>
                <w:bCs/>
                <w:color w:val="000000"/>
                <w:sz w:val="24"/>
                <w:szCs w:val="24"/>
              </w:rPr>
            </w:pPr>
            <w:proofErr w:type="spellStart"/>
            <w:r w:rsidRPr="003224C7">
              <w:rPr>
                <w:rFonts w:ascii="Times New Roman" w:hAnsi="Times New Roman"/>
                <w:b/>
                <w:bCs/>
                <w:color w:val="000000"/>
                <w:sz w:val="24"/>
                <w:szCs w:val="24"/>
              </w:rPr>
              <w:t>Бензилбензоат</w:t>
            </w:r>
            <w:proofErr w:type="spellEnd"/>
            <w:r w:rsidRPr="003224C7">
              <w:rPr>
                <w:rFonts w:ascii="Times New Roman" w:hAnsi="Times New Roman"/>
                <w:b/>
                <w:bCs/>
                <w:color w:val="000000"/>
                <w:sz w:val="24"/>
                <w:szCs w:val="24"/>
              </w:rPr>
              <w:t xml:space="preserve"> мазь 30 г</w:t>
            </w:r>
          </w:p>
        </w:tc>
        <w:tc>
          <w:tcPr>
            <w:tcW w:w="2015"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rPr>
                <w:rFonts w:ascii="Times New Roman" w:hAnsi="Times New Roman"/>
                <w:b/>
                <w:bCs/>
                <w:color w:val="000000"/>
                <w:sz w:val="24"/>
                <w:szCs w:val="24"/>
              </w:rPr>
            </w:pPr>
            <w:r w:rsidRPr="003224C7">
              <w:rPr>
                <w:rFonts w:ascii="Times New Roman" w:hAnsi="Times New Roman"/>
                <w:b/>
                <w:bCs/>
                <w:color w:val="000000"/>
                <w:sz w:val="24"/>
                <w:szCs w:val="24"/>
              </w:rPr>
              <w:t> </w:t>
            </w:r>
          </w:p>
        </w:tc>
        <w:tc>
          <w:tcPr>
            <w:tcW w:w="962"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proofErr w:type="spellStart"/>
            <w:r w:rsidRPr="003224C7">
              <w:rPr>
                <w:rFonts w:ascii="Times New Roman" w:hAnsi="Times New Roman"/>
                <w:b/>
                <w:bCs/>
                <w:color w:val="000000"/>
                <w:sz w:val="24"/>
                <w:szCs w:val="24"/>
              </w:rPr>
              <w:t>уп</w:t>
            </w:r>
            <w:proofErr w:type="spellEnd"/>
          </w:p>
        </w:tc>
        <w:tc>
          <w:tcPr>
            <w:tcW w:w="774"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20</w:t>
            </w:r>
          </w:p>
        </w:tc>
        <w:tc>
          <w:tcPr>
            <w:tcW w:w="942"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217,35 </w:t>
            </w:r>
          </w:p>
        </w:tc>
        <w:tc>
          <w:tcPr>
            <w:tcW w:w="1371"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4 347</w:t>
            </w:r>
          </w:p>
        </w:tc>
      </w:tr>
      <w:tr w:rsidR="002C37F7" w:rsidRPr="003224C7" w:rsidTr="00D801A9">
        <w:trPr>
          <w:trHeight w:val="555"/>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7</w:t>
            </w:r>
          </w:p>
        </w:tc>
        <w:tc>
          <w:tcPr>
            <w:tcW w:w="2534" w:type="dxa"/>
            <w:tcBorders>
              <w:top w:val="nil"/>
              <w:left w:val="nil"/>
              <w:bottom w:val="single" w:sz="4" w:space="0" w:color="auto"/>
              <w:right w:val="single" w:sz="4" w:space="0" w:color="auto"/>
            </w:tcBorders>
            <w:shd w:val="clear" w:color="000000" w:fill="FFFFFF"/>
            <w:vAlign w:val="bottom"/>
            <w:hideMark/>
          </w:tcPr>
          <w:p w:rsidR="002C37F7" w:rsidRPr="003224C7" w:rsidRDefault="002C37F7" w:rsidP="00D801A9">
            <w:pPr>
              <w:spacing w:after="0" w:line="240" w:lineRule="auto"/>
              <w:rPr>
                <w:rFonts w:ascii="Times New Roman" w:hAnsi="Times New Roman"/>
                <w:b/>
                <w:bCs/>
                <w:color w:val="000000"/>
                <w:sz w:val="24"/>
                <w:szCs w:val="24"/>
              </w:rPr>
            </w:pPr>
            <w:proofErr w:type="spellStart"/>
            <w:r w:rsidRPr="003224C7">
              <w:rPr>
                <w:rFonts w:ascii="Times New Roman" w:hAnsi="Times New Roman"/>
                <w:b/>
                <w:bCs/>
                <w:color w:val="000000"/>
                <w:sz w:val="24"/>
                <w:szCs w:val="24"/>
              </w:rPr>
              <w:t>Кетопрофен</w:t>
            </w:r>
            <w:proofErr w:type="spellEnd"/>
            <w:r w:rsidRPr="003224C7">
              <w:rPr>
                <w:rFonts w:ascii="Times New Roman" w:hAnsi="Times New Roman"/>
                <w:b/>
                <w:bCs/>
                <w:color w:val="000000"/>
                <w:sz w:val="24"/>
                <w:szCs w:val="24"/>
              </w:rPr>
              <w:t xml:space="preserve"> гель для наружного применения 2,5 % 50 </w:t>
            </w:r>
            <w:proofErr w:type="spellStart"/>
            <w:r w:rsidRPr="003224C7">
              <w:rPr>
                <w:rFonts w:ascii="Times New Roman" w:hAnsi="Times New Roman"/>
                <w:b/>
                <w:bCs/>
                <w:color w:val="000000"/>
                <w:sz w:val="24"/>
                <w:szCs w:val="24"/>
              </w:rPr>
              <w:t>гр</w:t>
            </w:r>
            <w:proofErr w:type="spellEnd"/>
          </w:p>
        </w:tc>
        <w:tc>
          <w:tcPr>
            <w:tcW w:w="2015"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rPr>
                <w:rFonts w:ascii="Times New Roman" w:hAnsi="Times New Roman"/>
                <w:b/>
                <w:bCs/>
                <w:color w:val="000000"/>
                <w:sz w:val="24"/>
                <w:szCs w:val="24"/>
              </w:rPr>
            </w:pPr>
            <w:r w:rsidRPr="003224C7">
              <w:rPr>
                <w:rFonts w:ascii="Times New Roman" w:hAnsi="Times New Roman"/>
                <w:b/>
                <w:bCs/>
                <w:color w:val="000000"/>
                <w:sz w:val="24"/>
                <w:szCs w:val="24"/>
              </w:rPr>
              <w:t xml:space="preserve">     </w:t>
            </w:r>
            <w:proofErr w:type="spellStart"/>
            <w:r w:rsidRPr="003224C7">
              <w:rPr>
                <w:rFonts w:ascii="Times New Roman" w:hAnsi="Times New Roman"/>
                <w:b/>
                <w:bCs/>
                <w:color w:val="000000"/>
                <w:sz w:val="24"/>
                <w:szCs w:val="24"/>
              </w:rPr>
              <w:t>Кетопрофен</w:t>
            </w:r>
            <w:proofErr w:type="spellEnd"/>
          </w:p>
        </w:tc>
        <w:tc>
          <w:tcPr>
            <w:tcW w:w="962"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proofErr w:type="spellStart"/>
            <w:r w:rsidRPr="003224C7">
              <w:rPr>
                <w:rFonts w:ascii="Times New Roman" w:hAnsi="Times New Roman"/>
                <w:b/>
                <w:bCs/>
                <w:color w:val="000000"/>
                <w:sz w:val="24"/>
                <w:szCs w:val="24"/>
              </w:rPr>
              <w:t>уп</w:t>
            </w:r>
            <w:proofErr w:type="spellEnd"/>
          </w:p>
        </w:tc>
        <w:tc>
          <w:tcPr>
            <w:tcW w:w="774"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30</w:t>
            </w:r>
          </w:p>
        </w:tc>
        <w:tc>
          <w:tcPr>
            <w:tcW w:w="942"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 663,59</w:t>
            </w:r>
          </w:p>
        </w:tc>
        <w:tc>
          <w:tcPr>
            <w:tcW w:w="1371"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19 907</w:t>
            </w:r>
          </w:p>
        </w:tc>
      </w:tr>
      <w:tr w:rsidR="002C37F7" w:rsidRPr="003224C7" w:rsidTr="00D801A9">
        <w:trPr>
          <w:trHeight w:val="375"/>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8</w:t>
            </w:r>
          </w:p>
        </w:tc>
        <w:tc>
          <w:tcPr>
            <w:tcW w:w="2534" w:type="dxa"/>
            <w:tcBorders>
              <w:top w:val="nil"/>
              <w:left w:val="nil"/>
              <w:bottom w:val="single" w:sz="4" w:space="0" w:color="auto"/>
              <w:right w:val="single" w:sz="4" w:space="0" w:color="auto"/>
            </w:tcBorders>
            <w:shd w:val="clear" w:color="000000" w:fill="FFFFFF"/>
            <w:vAlign w:val="bottom"/>
            <w:hideMark/>
          </w:tcPr>
          <w:p w:rsidR="002C37F7" w:rsidRPr="003224C7" w:rsidRDefault="002C37F7" w:rsidP="00D801A9">
            <w:pPr>
              <w:spacing w:after="0" w:line="240" w:lineRule="auto"/>
              <w:rPr>
                <w:rFonts w:ascii="Times New Roman" w:hAnsi="Times New Roman"/>
                <w:b/>
                <w:bCs/>
                <w:color w:val="000000"/>
                <w:sz w:val="24"/>
                <w:szCs w:val="24"/>
              </w:rPr>
            </w:pPr>
            <w:proofErr w:type="spellStart"/>
            <w:r w:rsidRPr="003224C7">
              <w:rPr>
                <w:rFonts w:ascii="Times New Roman" w:hAnsi="Times New Roman"/>
                <w:b/>
                <w:bCs/>
                <w:color w:val="000000"/>
                <w:sz w:val="24"/>
                <w:szCs w:val="24"/>
              </w:rPr>
              <w:t>Диклофенак</w:t>
            </w:r>
            <w:proofErr w:type="spellEnd"/>
            <w:r w:rsidRPr="003224C7">
              <w:rPr>
                <w:rFonts w:ascii="Times New Roman" w:hAnsi="Times New Roman"/>
                <w:b/>
                <w:bCs/>
                <w:color w:val="000000"/>
                <w:sz w:val="24"/>
                <w:szCs w:val="24"/>
              </w:rPr>
              <w:t xml:space="preserve">- </w:t>
            </w:r>
            <w:proofErr w:type="spellStart"/>
            <w:r w:rsidRPr="003224C7">
              <w:rPr>
                <w:rFonts w:ascii="Times New Roman" w:hAnsi="Times New Roman"/>
                <w:b/>
                <w:bCs/>
                <w:color w:val="000000"/>
                <w:sz w:val="24"/>
                <w:szCs w:val="24"/>
              </w:rPr>
              <w:t>акос</w:t>
            </w:r>
            <w:proofErr w:type="spellEnd"/>
            <w:r w:rsidRPr="003224C7">
              <w:rPr>
                <w:rFonts w:ascii="Times New Roman" w:hAnsi="Times New Roman"/>
                <w:b/>
                <w:bCs/>
                <w:color w:val="000000"/>
                <w:sz w:val="24"/>
                <w:szCs w:val="24"/>
              </w:rPr>
              <w:t xml:space="preserve"> мазь 1 %-30 г</w:t>
            </w:r>
          </w:p>
        </w:tc>
        <w:tc>
          <w:tcPr>
            <w:tcW w:w="2015"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rPr>
                <w:rFonts w:ascii="Times New Roman" w:hAnsi="Times New Roman"/>
                <w:b/>
                <w:bCs/>
                <w:color w:val="000000"/>
                <w:sz w:val="24"/>
                <w:szCs w:val="24"/>
              </w:rPr>
            </w:pPr>
            <w:r w:rsidRPr="003224C7">
              <w:rPr>
                <w:rFonts w:ascii="Times New Roman" w:hAnsi="Times New Roman"/>
                <w:b/>
                <w:bCs/>
                <w:color w:val="000000"/>
                <w:sz w:val="24"/>
                <w:szCs w:val="24"/>
              </w:rPr>
              <w:t> </w:t>
            </w:r>
          </w:p>
        </w:tc>
        <w:tc>
          <w:tcPr>
            <w:tcW w:w="962"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proofErr w:type="spellStart"/>
            <w:r w:rsidRPr="003224C7">
              <w:rPr>
                <w:rFonts w:ascii="Times New Roman" w:hAnsi="Times New Roman"/>
                <w:b/>
                <w:bCs/>
                <w:color w:val="000000"/>
                <w:sz w:val="24"/>
                <w:szCs w:val="24"/>
              </w:rPr>
              <w:t>уп</w:t>
            </w:r>
            <w:proofErr w:type="spellEnd"/>
          </w:p>
        </w:tc>
        <w:tc>
          <w:tcPr>
            <w:tcW w:w="774"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50</w:t>
            </w:r>
          </w:p>
        </w:tc>
        <w:tc>
          <w:tcPr>
            <w:tcW w:w="942"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89,62 </w:t>
            </w:r>
          </w:p>
        </w:tc>
        <w:tc>
          <w:tcPr>
            <w:tcW w:w="1371"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4 481</w:t>
            </w:r>
          </w:p>
        </w:tc>
      </w:tr>
      <w:tr w:rsidR="002C37F7" w:rsidRPr="003224C7" w:rsidTr="00D801A9">
        <w:trPr>
          <w:trHeight w:val="51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9</w:t>
            </w:r>
          </w:p>
        </w:tc>
        <w:tc>
          <w:tcPr>
            <w:tcW w:w="2534" w:type="dxa"/>
            <w:tcBorders>
              <w:top w:val="nil"/>
              <w:left w:val="nil"/>
              <w:bottom w:val="single" w:sz="4" w:space="0" w:color="auto"/>
              <w:right w:val="single" w:sz="4" w:space="0" w:color="auto"/>
            </w:tcBorders>
            <w:shd w:val="clear" w:color="000000" w:fill="FFFFFF"/>
            <w:vAlign w:val="bottom"/>
            <w:hideMark/>
          </w:tcPr>
          <w:p w:rsidR="002C37F7" w:rsidRPr="003224C7" w:rsidRDefault="002C37F7" w:rsidP="00D801A9">
            <w:pPr>
              <w:spacing w:after="0" w:line="240" w:lineRule="auto"/>
              <w:rPr>
                <w:rFonts w:ascii="Times New Roman" w:hAnsi="Times New Roman"/>
                <w:b/>
                <w:bCs/>
                <w:color w:val="000000"/>
                <w:sz w:val="24"/>
                <w:szCs w:val="24"/>
              </w:rPr>
            </w:pPr>
            <w:r w:rsidRPr="003224C7">
              <w:rPr>
                <w:rFonts w:ascii="Times New Roman" w:hAnsi="Times New Roman"/>
                <w:b/>
                <w:bCs/>
                <w:color w:val="000000"/>
                <w:sz w:val="24"/>
                <w:szCs w:val="24"/>
              </w:rPr>
              <w:t xml:space="preserve">Серная мазь 33,3% 40 г (25,0 </w:t>
            </w:r>
            <w:proofErr w:type="spellStart"/>
            <w:r w:rsidRPr="003224C7">
              <w:rPr>
                <w:rFonts w:ascii="Times New Roman" w:hAnsi="Times New Roman"/>
                <w:b/>
                <w:bCs/>
                <w:color w:val="000000"/>
                <w:sz w:val="24"/>
                <w:szCs w:val="24"/>
              </w:rPr>
              <w:t>гр</w:t>
            </w:r>
            <w:proofErr w:type="spellEnd"/>
            <w:r w:rsidRPr="003224C7">
              <w:rPr>
                <w:rFonts w:ascii="Times New Roman" w:hAnsi="Times New Roman"/>
                <w:b/>
                <w:bCs/>
                <w:color w:val="000000"/>
                <w:sz w:val="24"/>
                <w:szCs w:val="24"/>
              </w:rPr>
              <w:t>)</w:t>
            </w:r>
          </w:p>
        </w:tc>
        <w:tc>
          <w:tcPr>
            <w:tcW w:w="2015"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rPr>
                <w:rFonts w:ascii="Times New Roman" w:hAnsi="Times New Roman"/>
                <w:b/>
                <w:bCs/>
                <w:color w:val="000000"/>
                <w:sz w:val="24"/>
                <w:szCs w:val="24"/>
              </w:rPr>
            </w:pPr>
            <w:r w:rsidRPr="003224C7">
              <w:rPr>
                <w:rFonts w:ascii="Times New Roman" w:hAnsi="Times New Roman"/>
                <w:b/>
                <w:bCs/>
                <w:color w:val="000000"/>
                <w:sz w:val="24"/>
                <w:szCs w:val="24"/>
              </w:rPr>
              <w:t>Сера осажденная</w:t>
            </w:r>
          </w:p>
        </w:tc>
        <w:tc>
          <w:tcPr>
            <w:tcW w:w="962"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proofErr w:type="spellStart"/>
            <w:r w:rsidRPr="003224C7">
              <w:rPr>
                <w:rFonts w:ascii="Times New Roman" w:hAnsi="Times New Roman"/>
                <w:b/>
                <w:bCs/>
                <w:color w:val="000000"/>
                <w:sz w:val="24"/>
                <w:szCs w:val="24"/>
              </w:rPr>
              <w:t>уп</w:t>
            </w:r>
            <w:proofErr w:type="spellEnd"/>
          </w:p>
        </w:tc>
        <w:tc>
          <w:tcPr>
            <w:tcW w:w="774"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20</w:t>
            </w:r>
          </w:p>
        </w:tc>
        <w:tc>
          <w:tcPr>
            <w:tcW w:w="942"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 57</w:t>
            </w:r>
          </w:p>
        </w:tc>
        <w:tc>
          <w:tcPr>
            <w:tcW w:w="1371"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1 140</w:t>
            </w:r>
          </w:p>
        </w:tc>
      </w:tr>
      <w:tr w:rsidR="002C37F7" w:rsidRPr="003224C7" w:rsidTr="00D801A9">
        <w:trPr>
          <w:trHeight w:val="6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10</w:t>
            </w:r>
          </w:p>
        </w:tc>
        <w:tc>
          <w:tcPr>
            <w:tcW w:w="2534" w:type="dxa"/>
            <w:tcBorders>
              <w:top w:val="nil"/>
              <w:left w:val="nil"/>
              <w:bottom w:val="single" w:sz="4" w:space="0" w:color="auto"/>
              <w:right w:val="single" w:sz="4" w:space="0" w:color="auto"/>
            </w:tcBorders>
            <w:shd w:val="clear" w:color="000000" w:fill="FFFFFF"/>
            <w:vAlign w:val="bottom"/>
            <w:hideMark/>
          </w:tcPr>
          <w:p w:rsidR="002C37F7" w:rsidRPr="003224C7" w:rsidRDefault="002C37F7" w:rsidP="00D801A9">
            <w:pPr>
              <w:spacing w:after="0" w:line="240" w:lineRule="auto"/>
              <w:rPr>
                <w:rFonts w:ascii="Times New Roman" w:hAnsi="Times New Roman"/>
                <w:b/>
                <w:bCs/>
                <w:color w:val="000000"/>
                <w:sz w:val="24"/>
                <w:szCs w:val="24"/>
              </w:rPr>
            </w:pPr>
            <w:r w:rsidRPr="003224C7">
              <w:rPr>
                <w:rFonts w:ascii="Times New Roman" w:hAnsi="Times New Roman"/>
                <w:b/>
                <w:bCs/>
                <w:color w:val="000000"/>
                <w:sz w:val="24"/>
                <w:szCs w:val="24"/>
              </w:rPr>
              <w:t xml:space="preserve">Бриллиантовый зеленый раствор, 1 % 20 мл </w:t>
            </w:r>
          </w:p>
        </w:tc>
        <w:tc>
          <w:tcPr>
            <w:tcW w:w="2015"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rPr>
                <w:rFonts w:ascii="Times New Roman" w:hAnsi="Times New Roman"/>
                <w:b/>
                <w:bCs/>
                <w:color w:val="000000"/>
                <w:sz w:val="24"/>
                <w:szCs w:val="24"/>
              </w:rPr>
            </w:pPr>
            <w:r w:rsidRPr="003224C7">
              <w:rPr>
                <w:rFonts w:ascii="Times New Roman" w:hAnsi="Times New Roman"/>
                <w:b/>
                <w:bCs/>
                <w:color w:val="000000"/>
                <w:sz w:val="24"/>
                <w:szCs w:val="24"/>
              </w:rPr>
              <w:t> </w:t>
            </w:r>
          </w:p>
        </w:tc>
        <w:tc>
          <w:tcPr>
            <w:tcW w:w="962"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proofErr w:type="spellStart"/>
            <w:r w:rsidRPr="003224C7">
              <w:rPr>
                <w:rFonts w:ascii="Times New Roman" w:hAnsi="Times New Roman"/>
                <w:b/>
                <w:bCs/>
                <w:color w:val="000000"/>
                <w:sz w:val="24"/>
                <w:szCs w:val="24"/>
              </w:rPr>
              <w:t>фл</w:t>
            </w:r>
            <w:proofErr w:type="spellEnd"/>
          </w:p>
        </w:tc>
        <w:tc>
          <w:tcPr>
            <w:tcW w:w="774"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50</w:t>
            </w:r>
          </w:p>
        </w:tc>
        <w:tc>
          <w:tcPr>
            <w:tcW w:w="942"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 42,86</w:t>
            </w:r>
          </w:p>
        </w:tc>
        <w:tc>
          <w:tcPr>
            <w:tcW w:w="1371" w:type="dxa"/>
            <w:tcBorders>
              <w:top w:val="nil"/>
              <w:left w:val="nil"/>
              <w:bottom w:val="nil"/>
              <w:right w:val="single" w:sz="4" w:space="0" w:color="auto"/>
            </w:tcBorders>
            <w:shd w:val="clear" w:color="auto" w:fill="auto"/>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2 143</w:t>
            </w:r>
          </w:p>
        </w:tc>
      </w:tr>
      <w:tr w:rsidR="002C37F7" w:rsidRPr="003224C7" w:rsidTr="00D801A9">
        <w:trPr>
          <w:trHeight w:val="51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11</w:t>
            </w:r>
          </w:p>
        </w:tc>
        <w:tc>
          <w:tcPr>
            <w:tcW w:w="2534" w:type="dxa"/>
            <w:tcBorders>
              <w:top w:val="nil"/>
              <w:left w:val="nil"/>
              <w:bottom w:val="single" w:sz="4" w:space="0" w:color="auto"/>
              <w:right w:val="single" w:sz="4" w:space="0" w:color="auto"/>
            </w:tcBorders>
            <w:shd w:val="clear" w:color="000000" w:fill="FFFFFF"/>
            <w:vAlign w:val="bottom"/>
            <w:hideMark/>
          </w:tcPr>
          <w:p w:rsidR="002C37F7" w:rsidRPr="003224C7" w:rsidRDefault="002C37F7" w:rsidP="00D801A9">
            <w:pPr>
              <w:spacing w:after="0" w:line="240" w:lineRule="auto"/>
              <w:rPr>
                <w:rFonts w:ascii="Times New Roman" w:hAnsi="Times New Roman"/>
                <w:b/>
                <w:bCs/>
                <w:color w:val="000000"/>
                <w:sz w:val="24"/>
                <w:szCs w:val="24"/>
              </w:rPr>
            </w:pPr>
            <w:r w:rsidRPr="003224C7">
              <w:rPr>
                <w:rFonts w:ascii="Times New Roman" w:hAnsi="Times New Roman"/>
                <w:b/>
                <w:bCs/>
                <w:color w:val="000000"/>
                <w:sz w:val="24"/>
                <w:szCs w:val="24"/>
              </w:rPr>
              <w:t>Йод раствор спиртовой 5% 20,0 мл</w:t>
            </w:r>
          </w:p>
        </w:tc>
        <w:tc>
          <w:tcPr>
            <w:tcW w:w="2015"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rPr>
                <w:rFonts w:ascii="Times New Roman" w:hAnsi="Times New Roman"/>
                <w:b/>
                <w:bCs/>
                <w:color w:val="000000"/>
                <w:sz w:val="24"/>
                <w:szCs w:val="24"/>
              </w:rPr>
            </w:pPr>
            <w:r w:rsidRPr="003224C7">
              <w:rPr>
                <w:rFonts w:ascii="Times New Roman" w:hAnsi="Times New Roman"/>
                <w:b/>
                <w:bCs/>
                <w:color w:val="000000"/>
                <w:sz w:val="24"/>
                <w:szCs w:val="24"/>
              </w:rPr>
              <w:t> </w:t>
            </w:r>
          </w:p>
        </w:tc>
        <w:tc>
          <w:tcPr>
            <w:tcW w:w="962"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proofErr w:type="spellStart"/>
            <w:r w:rsidRPr="003224C7">
              <w:rPr>
                <w:rFonts w:ascii="Times New Roman" w:hAnsi="Times New Roman"/>
                <w:b/>
                <w:bCs/>
                <w:color w:val="000000"/>
                <w:sz w:val="24"/>
                <w:szCs w:val="24"/>
              </w:rPr>
              <w:t>фл</w:t>
            </w:r>
            <w:proofErr w:type="spellEnd"/>
          </w:p>
        </w:tc>
        <w:tc>
          <w:tcPr>
            <w:tcW w:w="774"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50</w:t>
            </w:r>
          </w:p>
        </w:tc>
        <w:tc>
          <w:tcPr>
            <w:tcW w:w="942"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70,35 </w:t>
            </w:r>
          </w:p>
        </w:tc>
        <w:tc>
          <w:tcPr>
            <w:tcW w:w="1371" w:type="dxa"/>
            <w:tcBorders>
              <w:top w:val="single" w:sz="4" w:space="0" w:color="auto"/>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3 517</w:t>
            </w:r>
          </w:p>
        </w:tc>
      </w:tr>
      <w:tr w:rsidR="002C37F7" w:rsidRPr="003224C7" w:rsidTr="00D801A9">
        <w:trPr>
          <w:trHeight w:val="420"/>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12</w:t>
            </w:r>
          </w:p>
        </w:tc>
        <w:tc>
          <w:tcPr>
            <w:tcW w:w="2534" w:type="dxa"/>
            <w:tcBorders>
              <w:top w:val="single" w:sz="4" w:space="0" w:color="auto"/>
              <w:left w:val="nil"/>
              <w:bottom w:val="single" w:sz="4" w:space="0" w:color="auto"/>
              <w:right w:val="single" w:sz="4" w:space="0" w:color="auto"/>
            </w:tcBorders>
            <w:shd w:val="clear" w:color="000000" w:fill="FFFFFF"/>
            <w:hideMark/>
          </w:tcPr>
          <w:p w:rsidR="002C37F7" w:rsidRPr="003224C7" w:rsidRDefault="002C37F7" w:rsidP="00D801A9">
            <w:pPr>
              <w:spacing w:after="0" w:line="240" w:lineRule="auto"/>
              <w:rPr>
                <w:rFonts w:ascii="Times New Roman" w:hAnsi="Times New Roman"/>
                <w:b/>
                <w:bCs/>
                <w:color w:val="000000"/>
                <w:sz w:val="24"/>
                <w:szCs w:val="24"/>
              </w:rPr>
            </w:pPr>
            <w:r w:rsidRPr="003224C7">
              <w:rPr>
                <w:rFonts w:ascii="Times New Roman" w:hAnsi="Times New Roman"/>
                <w:b/>
                <w:bCs/>
                <w:color w:val="000000"/>
                <w:sz w:val="24"/>
                <w:szCs w:val="24"/>
              </w:rPr>
              <w:t>Синтомицин 10% 25,0</w:t>
            </w:r>
          </w:p>
        </w:tc>
        <w:tc>
          <w:tcPr>
            <w:tcW w:w="2015" w:type="dxa"/>
            <w:tcBorders>
              <w:top w:val="single" w:sz="4" w:space="0" w:color="auto"/>
              <w:left w:val="nil"/>
              <w:bottom w:val="single" w:sz="4" w:space="0" w:color="auto"/>
              <w:right w:val="single" w:sz="4" w:space="0" w:color="auto"/>
            </w:tcBorders>
            <w:shd w:val="clear" w:color="000000" w:fill="FFFFFF"/>
            <w:hideMark/>
          </w:tcPr>
          <w:p w:rsidR="002C37F7" w:rsidRPr="003224C7" w:rsidRDefault="002C37F7" w:rsidP="00D801A9">
            <w:pPr>
              <w:spacing w:after="0" w:line="240" w:lineRule="auto"/>
              <w:rPr>
                <w:rFonts w:ascii="Times New Roman" w:hAnsi="Times New Roman"/>
                <w:b/>
                <w:bCs/>
                <w:color w:val="000000"/>
                <w:sz w:val="24"/>
                <w:szCs w:val="24"/>
              </w:rPr>
            </w:pPr>
            <w:proofErr w:type="spellStart"/>
            <w:r w:rsidRPr="003224C7">
              <w:rPr>
                <w:rFonts w:ascii="Times New Roman" w:hAnsi="Times New Roman"/>
                <w:b/>
                <w:bCs/>
                <w:color w:val="000000"/>
                <w:sz w:val="24"/>
                <w:szCs w:val="24"/>
              </w:rPr>
              <w:t>Хлорамфеникол</w:t>
            </w:r>
            <w:proofErr w:type="spellEnd"/>
          </w:p>
        </w:tc>
        <w:tc>
          <w:tcPr>
            <w:tcW w:w="962" w:type="dxa"/>
            <w:tcBorders>
              <w:top w:val="single" w:sz="4" w:space="0" w:color="auto"/>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proofErr w:type="spellStart"/>
            <w:r w:rsidRPr="003224C7">
              <w:rPr>
                <w:rFonts w:ascii="Times New Roman" w:hAnsi="Times New Roman"/>
                <w:b/>
                <w:bCs/>
                <w:color w:val="000000"/>
                <w:sz w:val="24"/>
                <w:szCs w:val="24"/>
              </w:rPr>
              <w:t>уп</w:t>
            </w:r>
            <w:proofErr w:type="spellEnd"/>
          </w:p>
        </w:tc>
        <w:tc>
          <w:tcPr>
            <w:tcW w:w="774" w:type="dxa"/>
            <w:tcBorders>
              <w:top w:val="single" w:sz="4" w:space="0" w:color="auto"/>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30</w:t>
            </w:r>
          </w:p>
        </w:tc>
        <w:tc>
          <w:tcPr>
            <w:tcW w:w="942" w:type="dxa"/>
            <w:tcBorders>
              <w:top w:val="single" w:sz="4" w:space="0" w:color="auto"/>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 177,57</w:t>
            </w:r>
          </w:p>
        </w:tc>
        <w:tc>
          <w:tcPr>
            <w:tcW w:w="1371" w:type="dxa"/>
            <w:tcBorders>
              <w:top w:val="single" w:sz="4" w:space="0" w:color="auto"/>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5 327,10</w:t>
            </w:r>
          </w:p>
        </w:tc>
      </w:tr>
      <w:tr w:rsidR="002C37F7" w:rsidRPr="003224C7" w:rsidTr="00D801A9">
        <w:trPr>
          <w:trHeight w:val="375"/>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13</w:t>
            </w:r>
          </w:p>
        </w:tc>
        <w:tc>
          <w:tcPr>
            <w:tcW w:w="2534" w:type="dxa"/>
            <w:tcBorders>
              <w:top w:val="nil"/>
              <w:left w:val="nil"/>
              <w:bottom w:val="single" w:sz="4" w:space="0" w:color="auto"/>
              <w:right w:val="single" w:sz="4" w:space="0" w:color="auto"/>
            </w:tcBorders>
            <w:shd w:val="clear" w:color="000000" w:fill="FFFFFF"/>
            <w:vAlign w:val="bottom"/>
            <w:hideMark/>
          </w:tcPr>
          <w:p w:rsidR="002C37F7" w:rsidRPr="003224C7" w:rsidRDefault="002C37F7" w:rsidP="00D801A9">
            <w:pPr>
              <w:spacing w:after="0" w:line="240" w:lineRule="auto"/>
              <w:rPr>
                <w:rFonts w:ascii="Times New Roman" w:hAnsi="Times New Roman"/>
                <w:b/>
                <w:bCs/>
                <w:color w:val="000000"/>
                <w:sz w:val="24"/>
                <w:szCs w:val="24"/>
              </w:rPr>
            </w:pPr>
            <w:proofErr w:type="spellStart"/>
            <w:r w:rsidRPr="003224C7">
              <w:rPr>
                <w:rFonts w:ascii="Times New Roman" w:hAnsi="Times New Roman"/>
                <w:b/>
                <w:bCs/>
                <w:color w:val="000000"/>
                <w:sz w:val="24"/>
                <w:szCs w:val="24"/>
              </w:rPr>
              <w:t>Секразол</w:t>
            </w:r>
            <w:proofErr w:type="spellEnd"/>
            <w:r w:rsidRPr="003224C7">
              <w:rPr>
                <w:rFonts w:ascii="Times New Roman" w:hAnsi="Times New Roman"/>
                <w:b/>
                <w:bCs/>
                <w:color w:val="000000"/>
                <w:sz w:val="24"/>
                <w:szCs w:val="24"/>
              </w:rPr>
              <w:t xml:space="preserve"> таб. 30 мг № 30</w:t>
            </w:r>
          </w:p>
        </w:tc>
        <w:tc>
          <w:tcPr>
            <w:tcW w:w="2015"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rPr>
                <w:rFonts w:ascii="Times New Roman" w:hAnsi="Times New Roman"/>
                <w:b/>
                <w:bCs/>
                <w:color w:val="000000"/>
                <w:sz w:val="24"/>
                <w:szCs w:val="24"/>
              </w:rPr>
            </w:pPr>
            <w:proofErr w:type="spellStart"/>
            <w:r w:rsidRPr="003224C7">
              <w:rPr>
                <w:rFonts w:ascii="Times New Roman" w:hAnsi="Times New Roman"/>
                <w:b/>
                <w:bCs/>
                <w:color w:val="000000"/>
                <w:sz w:val="24"/>
                <w:szCs w:val="24"/>
              </w:rPr>
              <w:t>Амброксол</w:t>
            </w:r>
            <w:proofErr w:type="spellEnd"/>
          </w:p>
        </w:tc>
        <w:tc>
          <w:tcPr>
            <w:tcW w:w="962"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proofErr w:type="spellStart"/>
            <w:r w:rsidRPr="003224C7">
              <w:rPr>
                <w:rFonts w:ascii="Times New Roman" w:hAnsi="Times New Roman"/>
                <w:b/>
                <w:bCs/>
                <w:color w:val="000000"/>
                <w:sz w:val="24"/>
                <w:szCs w:val="24"/>
              </w:rPr>
              <w:t>уп</w:t>
            </w:r>
            <w:proofErr w:type="spellEnd"/>
          </w:p>
        </w:tc>
        <w:tc>
          <w:tcPr>
            <w:tcW w:w="774" w:type="dxa"/>
            <w:tcBorders>
              <w:top w:val="nil"/>
              <w:left w:val="nil"/>
              <w:bottom w:val="single" w:sz="4" w:space="0" w:color="auto"/>
              <w:right w:val="single" w:sz="4" w:space="0" w:color="auto"/>
            </w:tcBorders>
            <w:shd w:val="clear" w:color="000000" w:fill="FFFFFF"/>
            <w:noWrap/>
            <w:vAlign w:val="bottom"/>
            <w:hideMark/>
          </w:tcPr>
          <w:p w:rsidR="002C37F7" w:rsidRPr="003224C7" w:rsidRDefault="008E236E" w:rsidP="00D801A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50</w:t>
            </w:r>
          </w:p>
        </w:tc>
        <w:tc>
          <w:tcPr>
            <w:tcW w:w="942"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558,69 </w:t>
            </w:r>
          </w:p>
        </w:tc>
        <w:tc>
          <w:tcPr>
            <w:tcW w:w="1371" w:type="dxa"/>
            <w:tcBorders>
              <w:top w:val="nil"/>
              <w:left w:val="nil"/>
              <w:bottom w:val="single" w:sz="4" w:space="0" w:color="auto"/>
              <w:right w:val="single" w:sz="4" w:space="0" w:color="auto"/>
            </w:tcBorders>
            <w:shd w:val="clear" w:color="000000" w:fill="FFFFFF"/>
            <w:noWrap/>
            <w:vAlign w:val="bottom"/>
            <w:hideMark/>
          </w:tcPr>
          <w:p w:rsidR="002C37F7" w:rsidRPr="003224C7" w:rsidRDefault="008E236E" w:rsidP="00D801A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27 934</w:t>
            </w:r>
          </w:p>
        </w:tc>
      </w:tr>
      <w:tr w:rsidR="002C37F7" w:rsidRPr="003224C7" w:rsidTr="00D801A9">
        <w:trPr>
          <w:trHeight w:val="405"/>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14</w:t>
            </w:r>
          </w:p>
        </w:tc>
        <w:tc>
          <w:tcPr>
            <w:tcW w:w="2534" w:type="dxa"/>
            <w:tcBorders>
              <w:top w:val="nil"/>
              <w:left w:val="nil"/>
              <w:bottom w:val="single" w:sz="4" w:space="0" w:color="auto"/>
              <w:right w:val="single" w:sz="4" w:space="0" w:color="auto"/>
            </w:tcBorders>
            <w:shd w:val="clear" w:color="000000" w:fill="FFFFFF"/>
            <w:vAlign w:val="bottom"/>
            <w:hideMark/>
          </w:tcPr>
          <w:p w:rsidR="002C37F7" w:rsidRPr="003224C7" w:rsidRDefault="002C37F7" w:rsidP="00D801A9">
            <w:pPr>
              <w:spacing w:after="0" w:line="240" w:lineRule="auto"/>
              <w:rPr>
                <w:rFonts w:ascii="Times New Roman" w:hAnsi="Times New Roman"/>
                <w:b/>
                <w:bCs/>
                <w:color w:val="000000"/>
                <w:sz w:val="24"/>
                <w:szCs w:val="24"/>
              </w:rPr>
            </w:pPr>
            <w:proofErr w:type="spellStart"/>
            <w:r w:rsidRPr="003224C7">
              <w:rPr>
                <w:rFonts w:ascii="Times New Roman" w:hAnsi="Times New Roman"/>
                <w:b/>
                <w:bCs/>
                <w:color w:val="000000"/>
                <w:sz w:val="24"/>
                <w:szCs w:val="24"/>
              </w:rPr>
              <w:t>секразол</w:t>
            </w:r>
            <w:proofErr w:type="spellEnd"/>
            <w:r w:rsidRPr="003224C7">
              <w:rPr>
                <w:rFonts w:ascii="Times New Roman" w:hAnsi="Times New Roman"/>
                <w:b/>
                <w:bCs/>
                <w:color w:val="000000"/>
                <w:sz w:val="24"/>
                <w:szCs w:val="24"/>
              </w:rPr>
              <w:t xml:space="preserve"> сироп 15 мг/5 мл 100 мл</w:t>
            </w:r>
          </w:p>
        </w:tc>
        <w:tc>
          <w:tcPr>
            <w:tcW w:w="2015"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rPr>
                <w:rFonts w:ascii="Times New Roman" w:hAnsi="Times New Roman"/>
                <w:b/>
                <w:bCs/>
                <w:color w:val="000000"/>
                <w:sz w:val="24"/>
                <w:szCs w:val="24"/>
              </w:rPr>
            </w:pPr>
            <w:proofErr w:type="spellStart"/>
            <w:r w:rsidRPr="003224C7">
              <w:rPr>
                <w:rFonts w:ascii="Times New Roman" w:hAnsi="Times New Roman"/>
                <w:b/>
                <w:bCs/>
                <w:color w:val="000000"/>
                <w:sz w:val="24"/>
                <w:szCs w:val="24"/>
              </w:rPr>
              <w:t>Амброксол</w:t>
            </w:r>
            <w:proofErr w:type="spellEnd"/>
          </w:p>
        </w:tc>
        <w:tc>
          <w:tcPr>
            <w:tcW w:w="962"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proofErr w:type="spellStart"/>
            <w:r w:rsidRPr="003224C7">
              <w:rPr>
                <w:rFonts w:ascii="Times New Roman" w:hAnsi="Times New Roman"/>
                <w:b/>
                <w:bCs/>
                <w:color w:val="000000"/>
                <w:sz w:val="24"/>
                <w:szCs w:val="24"/>
              </w:rPr>
              <w:t>уп</w:t>
            </w:r>
            <w:proofErr w:type="spellEnd"/>
          </w:p>
        </w:tc>
        <w:tc>
          <w:tcPr>
            <w:tcW w:w="774" w:type="dxa"/>
            <w:tcBorders>
              <w:top w:val="nil"/>
              <w:left w:val="nil"/>
              <w:bottom w:val="single" w:sz="4" w:space="0" w:color="auto"/>
              <w:right w:val="single" w:sz="4" w:space="0" w:color="auto"/>
            </w:tcBorders>
            <w:shd w:val="clear" w:color="000000" w:fill="FFFFFF"/>
            <w:noWrap/>
            <w:vAlign w:val="bottom"/>
            <w:hideMark/>
          </w:tcPr>
          <w:p w:rsidR="002C37F7" w:rsidRPr="003224C7" w:rsidRDefault="008E236E" w:rsidP="008E236E">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50</w:t>
            </w:r>
          </w:p>
        </w:tc>
        <w:tc>
          <w:tcPr>
            <w:tcW w:w="942"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 622,3</w:t>
            </w:r>
          </w:p>
        </w:tc>
        <w:tc>
          <w:tcPr>
            <w:tcW w:w="1371" w:type="dxa"/>
            <w:tcBorders>
              <w:top w:val="nil"/>
              <w:left w:val="nil"/>
              <w:bottom w:val="single" w:sz="4" w:space="0" w:color="auto"/>
              <w:right w:val="single" w:sz="4" w:space="0" w:color="auto"/>
            </w:tcBorders>
            <w:shd w:val="clear" w:color="000000" w:fill="FFFFFF"/>
            <w:noWrap/>
            <w:vAlign w:val="bottom"/>
            <w:hideMark/>
          </w:tcPr>
          <w:p w:rsidR="002C37F7" w:rsidRPr="003224C7" w:rsidRDefault="008E236E" w:rsidP="00D801A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31 115</w:t>
            </w:r>
          </w:p>
        </w:tc>
      </w:tr>
      <w:tr w:rsidR="002C37F7" w:rsidRPr="003224C7" w:rsidTr="00D801A9">
        <w:trPr>
          <w:trHeight w:val="300"/>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15</w:t>
            </w:r>
          </w:p>
        </w:tc>
        <w:tc>
          <w:tcPr>
            <w:tcW w:w="2534" w:type="dxa"/>
            <w:tcBorders>
              <w:top w:val="single" w:sz="4" w:space="0" w:color="auto"/>
              <w:left w:val="nil"/>
              <w:bottom w:val="single" w:sz="4" w:space="0" w:color="auto"/>
              <w:right w:val="single" w:sz="4" w:space="0" w:color="auto"/>
            </w:tcBorders>
            <w:shd w:val="clear" w:color="000000" w:fill="FFFFFF"/>
            <w:vAlign w:val="bottom"/>
            <w:hideMark/>
          </w:tcPr>
          <w:p w:rsidR="002C37F7" w:rsidRPr="003224C7" w:rsidRDefault="002C37F7" w:rsidP="00D801A9">
            <w:pPr>
              <w:spacing w:after="0" w:line="240" w:lineRule="auto"/>
              <w:rPr>
                <w:rFonts w:ascii="Times New Roman" w:hAnsi="Times New Roman"/>
                <w:b/>
                <w:bCs/>
                <w:color w:val="000000"/>
                <w:sz w:val="24"/>
                <w:szCs w:val="24"/>
              </w:rPr>
            </w:pPr>
            <w:r w:rsidRPr="003224C7">
              <w:rPr>
                <w:rFonts w:ascii="Times New Roman" w:hAnsi="Times New Roman"/>
                <w:b/>
                <w:bCs/>
                <w:color w:val="000000"/>
                <w:sz w:val="24"/>
                <w:szCs w:val="24"/>
              </w:rPr>
              <w:t>Уголь активированный 250 мг № 10</w:t>
            </w:r>
          </w:p>
        </w:tc>
        <w:tc>
          <w:tcPr>
            <w:tcW w:w="2015" w:type="dxa"/>
            <w:tcBorders>
              <w:top w:val="single" w:sz="4" w:space="0" w:color="auto"/>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 </w:t>
            </w:r>
          </w:p>
        </w:tc>
        <w:tc>
          <w:tcPr>
            <w:tcW w:w="962" w:type="dxa"/>
            <w:tcBorders>
              <w:top w:val="single" w:sz="4" w:space="0" w:color="auto"/>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proofErr w:type="spellStart"/>
            <w:r w:rsidRPr="003224C7">
              <w:rPr>
                <w:rFonts w:ascii="Times New Roman" w:hAnsi="Times New Roman"/>
                <w:b/>
                <w:bCs/>
                <w:color w:val="000000"/>
                <w:sz w:val="24"/>
                <w:szCs w:val="24"/>
              </w:rPr>
              <w:t>уп</w:t>
            </w:r>
            <w:proofErr w:type="spellEnd"/>
          </w:p>
        </w:tc>
        <w:tc>
          <w:tcPr>
            <w:tcW w:w="774" w:type="dxa"/>
            <w:tcBorders>
              <w:top w:val="single" w:sz="4" w:space="0" w:color="auto"/>
              <w:left w:val="nil"/>
              <w:bottom w:val="single" w:sz="4" w:space="0" w:color="auto"/>
              <w:right w:val="single" w:sz="4" w:space="0" w:color="auto"/>
            </w:tcBorders>
            <w:shd w:val="clear" w:color="000000" w:fill="FFFFFF"/>
            <w:noWrap/>
            <w:vAlign w:val="bottom"/>
            <w:hideMark/>
          </w:tcPr>
          <w:p w:rsidR="002C37F7" w:rsidRPr="003224C7" w:rsidRDefault="008E236E" w:rsidP="008E236E">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150</w:t>
            </w:r>
          </w:p>
        </w:tc>
        <w:tc>
          <w:tcPr>
            <w:tcW w:w="942" w:type="dxa"/>
            <w:tcBorders>
              <w:top w:val="single" w:sz="4" w:space="0" w:color="auto"/>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58,7</w:t>
            </w:r>
          </w:p>
        </w:tc>
        <w:tc>
          <w:tcPr>
            <w:tcW w:w="1371" w:type="dxa"/>
            <w:tcBorders>
              <w:top w:val="single" w:sz="4" w:space="0" w:color="auto"/>
              <w:left w:val="nil"/>
              <w:bottom w:val="single" w:sz="4" w:space="0" w:color="auto"/>
              <w:right w:val="single" w:sz="4" w:space="0" w:color="auto"/>
            </w:tcBorders>
            <w:shd w:val="clear" w:color="000000" w:fill="FFFFFF"/>
            <w:noWrap/>
            <w:vAlign w:val="bottom"/>
            <w:hideMark/>
          </w:tcPr>
          <w:p w:rsidR="002C37F7" w:rsidRPr="003224C7" w:rsidRDefault="008E236E" w:rsidP="00D801A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8 805</w:t>
            </w:r>
          </w:p>
        </w:tc>
      </w:tr>
      <w:tr w:rsidR="002C37F7" w:rsidRPr="003224C7" w:rsidTr="00D801A9">
        <w:trPr>
          <w:trHeight w:val="69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16</w:t>
            </w:r>
          </w:p>
        </w:tc>
        <w:tc>
          <w:tcPr>
            <w:tcW w:w="2534" w:type="dxa"/>
            <w:tcBorders>
              <w:top w:val="nil"/>
              <w:left w:val="nil"/>
              <w:bottom w:val="single" w:sz="4" w:space="0" w:color="auto"/>
              <w:right w:val="single" w:sz="4" w:space="0" w:color="auto"/>
            </w:tcBorders>
            <w:shd w:val="clear" w:color="000000" w:fill="FFFFFF"/>
            <w:vAlign w:val="bottom"/>
            <w:hideMark/>
          </w:tcPr>
          <w:p w:rsidR="002C37F7" w:rsidRPr="003224C7" w:rsidRDefault="002C37F7" w:rsidP="00D801A9">
            <w:pPr>
              <w:spacing w:after="0" w:line="240" w:lineRule="auto"/>
              <w:rPr>
                <w:rFonts w:ascii="Times New Roman" w:hAnsi="Times New Roman"/>
                <w:b/>
                <w:bCs/>
                <w:color w:val="000000"/>
                <w:sz w:val="24"/>
                <w:szCs w:val="24"/>
              </w:rPr>
            </w:pPr>
            <w:proofErr w:type="spellStart"/>
            <w:r w:rsidRPr="003224C7">
              <w:rPr>
                <w:rFonts w:ascii="Times New Roman" w:hAnsi="Times New Roman"/>
                <w:b/>
                <w:bCs/>
                <w:color w:val="000000"/>
                <w:sz w:val="24"/>
                <w:szCs w:val="24"/>
              </w:rPr>
              <w:t>Тетракциклиновая</w:t>
            </w:r>
            <w:proofErr w:type="spellEnd"/>
            <w:r w:rsidRPr="003224C7">
              <w:rPr>
                <w:rFonts w:ascii="Times New Roman" w:hAnsi="Times New Roman"/>
                <w:b/>
                <w:bCs/>
                <w:color w:val="000000"/>
                <w:sz w:val="24"/>
                <w:szCs w:val="24"/>
              </w:rPr>
              <w:t xml:space="preserve"> мазь глазная 1% 10 г</w:t>
            </w:r>
          </w:p>
        </w:tc>
        <w:tc>
          <w:tcPr>
            <w:tcW w:w="2015"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 </w:t>
            </w:r>
          </w:p>
        </w:tc>
        <w:tc>
          <w:tcPr>
            <w:tcW w:w="962"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proofErr w:type="spellStart"/>
            <w:r w:rsidRPr="003224C7">
              <w:rPr>
                <w:rFonts w:ascii="Times New Roman" w:hAnsi="Times New Roman"/>
                <w:b/>
                <w:bCs/>
                <w:color w:val="000000"/>
                <w:sz w:val="24"/>
                <w:szCs w:val="24"/>
              </w:rPr>
              <w:t>уп</w:t>
            </w:r>
            <w:proofErr w:type="spellEnd"/>
          </w:p>
        </w:tc>
        <w:tc>
          <w:tcPr>
            <w:tcW w:w="774"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15</w:t>
            </w:r>
          </w:p>
        </w:tc>
        <w:tc>
          <w:tcPr>
            <w:tcW w:w="942"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477,92 </w:t>
            </w:r>
          </w:p>
        </w:tc>
        <w:tc>
          <w:tcPr>
            <w:tcW w:w="1371"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7 168,80</w:t>
            </w:r>
          </w:p>
        </w:tc>
      </w:tr>
      <w:tr w:rsidR="002C37F7" w:rsidRPr="003224C7" w:rsidTr="00D801A9">
        <w:trPr>
          <w:trHeight w:val="69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lastRenderedPageBreak/>
              <w:t>17</w:t>
            </w:r>
          </w:p>
        </w:tc>
        <w:tc>
          <w:tcPr>
            <w:tcW w:w="2534" w:type="dxa"/>
            <w:tcBorders>
              <w:top w:val="nil"/>
              <w:left w:val="nil"/>
              <w:bottom w:val="single" w:sz="4" w:space="0" w:color="auto"/>
              <w:right w:val="single" w:sz="4" w:space="0" w:color="auto"/>
            </w:tcBorders>
            <w:shd w:val="clear" w:color="000000" w:fill="FFFFFF"/>
            <w:vAlign w:val="bottom"/>
            <w:hideMark/>
          </w:tcPr>
          <w:p w:rsidR="002C37F7" w:rsidRPr="003224C7" w:rsidRDefault="002C37F7" w:rsidP="00D801A9">
            <w:pPr>
              <w:spacing w:after="0" w:line="240" w:lineRule="auto"/>
              <w:rPr>
                <w:rFonts w:ascii="Times New Roman" w:hAnsi="Times New Roman"/>
                <w:b/>
                <w:bCs/>
                <w:color w:val="000000"/>
                <w:sz w:val="24"/>
                <w:szCs w:val="24"/>
              </w:rPr>
            </w:pPr>
            <w:proofErr w:type="spellStart"/>
            <w:r w:rsidRPr="003224C7">
              <w:rPr>
                <w:rFonts w:ascii="Times New Roman" w:hAnsi="Times New Roman"/>
                <w:b/>
                <w:bCs/>
                <w:color w:val="000000"/>
                <w:sz w:val="24"/>
                <w:szCs w:val="24"/>
              </w:rPr>
              <w:t>Фенилэфрин</w:t>
            </w:r>
            <w:proofErr w:type="spellEnd"/>
            <w:r w:rsidRPr="003224C7">
              <w:rPr>
                <w:rFonts w:ascii="Times New Roman" w:hAnsi="Times New Roman"/>
                <w:b/>
                <w:bCs/>
                <w:color w:val="000000"/>
                <w:sz w:val="24"/>
                <w:szCs w:val="24"/>
              </w:rPr>
              <w:t xml:space="preserve"> 1% 1 мл( </w:t>
            </w:r>
            <w:proofErr w:type="spellStart"/>
            <w:r w:rsidRPr="003224C7">
              <w:rPr>
                <w:rFonts w:ascii="Times New Roman" w:hAnsi="Times New Roman"/>
                <w:b/>
                <w:bCs/>
                <w:color w:val="000000"/>
                <w:sz w:val="24"/>
                <w:szCs w:val="24"/>
              </w:rPr>
              <w:t>Мезатон</w:t>
            </w:r>
            <w:proofErr w:type="spellEnd"/>
            <w:r w:rsidRPr="003224C7">
              <w:rPr>
                <w:rFonts w:ascii="Times New Roman" w:hAnsi="Times New Roman"/>
                <w:b/>
                <w:bCs/>
                <w:color w:val="000000"/>
                <w:sz w:val="24"/>
                <w:szCs w:val="24"/>
              </w:rPr>
              <w:t>) № 10</w:t>
            </w:r>
          </w:p>
        </w:tc>
        <w:tc>
          <w:tcPr>
            <w:tcW w:w="2015"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proofErr w:type="spellStart"/>
            <w:r w:rsidRPr="003224C7">
              <w:rPr>
                <w:rFonts w:ascii="Times New Roman" w:hAnsi="Times New Roman"/>
                <w:b/>
                <w:bCs/>
                <w:color w:val="000000"/>
                <w:sz w:val="24"/>
                <w:szCs w:val="24"/>
              </w:rPr>
              <w:t>Фенилэфрин</w:t>
            </w:r>
            <w:proofErr w:type="spellEnd"/>
          </w:p>
        </w:tc>
        <w:tc>
          <w:tcPr>
            <w:tcW w:w="962"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proofErr w:type="spellStart"/>
            <w:r w:rsidRPr="003224C7">
              <w:rPr>
                <w:rFonts w:ascii="Times New Roman" w:hAnsi="Times New Roman"/>
                <w:b/>
                <w:bCs/>
                <w:color w:val="000000"/>
                <w:sz w:val="24"/>
                <w:szCs w:val="24"/>
              </w:rPr>
              <w:t>уп</w:t>
            </w:r>
            <w:proofErr w:type="spellEnd"/>
          </w:p>
        </w:tc>
        <w:tc>
          <w:tcPr>
            <w:tcW w:w="774"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10</w:t>
            </w:r>
          </w:p>
        </w:tc>
        <w:tc>
          <w:tcPr>
            <w:tcW w:w="942"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384,7 </w:t>
            </w:r>
          </w:p>
        </w:tc>
        <w:tc>
          <w:tcPr>
            <w:tcW w:w="1371"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3847</w:t>
            </w:r>
          </w:p>
        </w:tc>
      </w:tr>
      <w:tr w:rsidR="002C37F7" w:rsidRPr="003224C7" w:rsidTr="00D801A9">
        <w:trPr>
          <w:trHeight w:val="39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18</w:t>
            </w:r>
          </w:p>
        </w:tc>
        <w:tc>
          <w:tcPr>
            <w:tcW w:w="2534" w:type="dxa"/>
            <w:tcBorders>
              <w:top w:val="nil"/>
              <w:left w:val="nil"/>
              <w:bottom w:val="single" w:sz="4" w:space="0" w:color="auto"/>
              <w:right w:val="single" w:sz="4" w:space="0" w:color="auto"/>
            </w:tcBorders>
            <w:shd w:val="clear" w:color="000000" w:fill="FFFFFF"/>
            <w:vAlign w:val="bottom"/>
            <w:hideMark/>
          </w:tcPr>
          <w:p w:rsidR="002C37F7" w:rsidRPr="003224C7" w:rsidRDefault="002C37F7" w:rsidP="00D801A9">
            <w:pPr>
              <w:spacing w:after="0" w:line="240" w:lineRule="auto"/>
              <w:rPr>
                <w:rFonts w:ascii="Times New Roman" w:hAnsi="Times New Roman"/>
                <w:b/>
                <w:bCs/>
                <w:color w:val="000000"/>
                <w:sz w:val="24"/>
                <w:szCs w:val="24"/>
              </w:rPr>
            </w:pPr>
            <w:r w:rsidRPr="003224C7">
              <w:rPr>
                <w:rFonts w:ascii="Times New Roman" w:hAnsi="Times New Roman"/>
                <w:b/>
                <w:bCs/>
                <w:color w:val="000000"/>
                <w:sz w:val="24"/>
                <w:szCs w:val="24"/>
              </w:rPr>
              <w:t>Аммиак 10 % 20 мл</w:t>
            </w:r>
          </w:p>
        </w:tc>
        <w:tc>
          <w:tcPr>
            <w:tcW w:w="2015"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 </w:t>
            </w:r>
          </w:p>
        </w:tc>
        <w:tc>
          <w:tcPr>
            <w:tcW w:w="962"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proofErr w:type="spellStart"/>
            <w:r w:rsidRPr="003224C7">
              <w:rPr>
                <w:rFonts w:ascii="Times New Roman" w:hAnsi="Times New Roman"/>
                <w:b/>
                <w:bCs/>
                <w:color w:val="000000"/>
                <w:sz w:val="24"/>
                <w:szCs w:val="24"/>
              </w:rPr>
              <w:t>фл</w:t>
            </w:r>
            <w:proofErr w:type="spellEnd"/>
          </w:p>
        </w:tc>
        <w:tc>
          <w:tcPr>
            <w:tcW w:w="774"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50</w:t>
            </w:r>
          </w:p>
        </w:tc>
        <w:tc>
          <w:tcPr>
            <w:tcW w:w="942"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40,61 </w:t>
            </w:r>
          </w:p>
        </w:tc>
        <w:tc>
          <w:tcPr>
            <w:tcW w:w="1371" w:type="dxa"/>
            <w:tcBorders>
              <w:top w:val="nil"/>
              <w:left w:val="nil"/>
              <w:bottom w:val="single" w:sz="4" w:space="0" w:color="auto"/>
              <w:right w:val="single" w:sz="4" w:space="0" w:color="auto"/>
            </w:tcBorders>
            <w:shd w:val="clear" w:color="000000" w:fill="FFFFFF"/>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2 030,50</w:t>
            </w:r>
          </w:p>
        </w:tc>
      </w:tr>
      <w:tr w:rsidR="002C37F7" w:rsidRPr="003224C7" w:rsidTr="00D801A9">
        <w:trPr>
          <w:trHeight w:val="4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2C37F7" w:rsidRPr="003224C7" w:rsidRDefault="002C37F7" w:rsidP="00D801A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19</w:t>
            </w:r>
          </w:p>
        </w:tc>
        <w:tc>
          <w:tcPr>
            <w:tcW w:w="2534" w:type="dxa"/>
            <w:tcBorders>
              <w:top w:val="nil"/>
              <w:left w:val="nil"/>
              <w:bottom w:val="single" w:sz="4" w:space="0" w:color="auto"/>
              <w:right w:val="single" w:sz="4" w:space="0" w:color="auto"/>
            </w:tcBorders>
            <w:shd w:val="clear" w:color="auto" w:fill="auto"/>
            <w:vAlign w:val="bottom"/>
            <w:hideMark/>
          </w:tcPr>
          <w:p w:rsidR="002C37F7" w:rsidRPr="003224C7" w:rsidRDefault="002C37F7" w:rsidP="00D801A9">
            <w:pPr>
              <w:spacing w:after="0" w:line="240" w:lineRule="auto"/>
              <w:rPr>
                <w:rFonts w:ascii="Times New Roman" w:hAnsi="Times New Roman"/>
                <w:b/>
                <w:bCs/>
                <w:color w:val="000000"/>
                <w:sz w:val="24"/>
                <w:szCs w:val="24"/>
              </w:rPr>
            </w:pPr>
            <w:r w:rsidRPr="003224C7">
              <w:rPr>
                <w:rFonts w:ascii="Times New Roman" w:hAnsi="Times New Roman"/>
                <w:b/>
                <w:bCs/>
                <w:color w:val="000000"/>
                <w:sz w:val="24"/>
                <w:szCs w:val="24"/>
              </w:rPr>
              <w:t>Бинт эластичный  мед 1,5*80 мм средней растяжки</w:t>
            </w:r>
          </w:p>
        </w:tc>
        <w:tc>
          <w:tcPr>
            <w:tcW w:w="2015" w:type="dxa"/>
            <w:tcBorders>
              <w:top w:val="nil"/>
              <w:left w:val="nil"/>
              <w:bottom w:val="single" w:sz="4" w:space="0" w:color="auto"/>
              <w:right w:val="single" w:sz="4" w:space="0" w:color="auto"/>
            </w:tcBorders>
            <w:shd w:val="clear" w:color="auto" w:fill="auto"/>
            <w:noWrap/>
            <w:vAlign w:val="bottom"/>
            <w:hideMark/>
          </w:tcPr>
          <w:p w:rsidR="002C37F7" w:rsidRPr="003224C7" w:rsidRDefault="002C37F7" w:rsidP="00D801A9">
            <w:pPr>
              <w:spacing w:after="0" w:line="240" w:lineRule="auto"/>
              <w:rPr>
                <w:rFonts w:ascii="Times New Roman" w:hAnsi="Times New Roman"/>
                <w:b/>
                <w:bCs/>
                <w:color w:val="000000"/>
                <w:sz w:val="24"/>
                <w:szCs w:val="24"/>
              </w:rPr>
            </w:pPr>
            <w:r w:rsidRPr="003224C7">
              <w:rPr>
                <w:rFonts w:ascii="Times New Roman" w:hAnsi="Times New Roman"/>
                <w:b/>
                <w:bCs/>
                <w:color w:val="000000"/>
                <w:sz w:val="24"/>
                <w:szCs w:val="24"/>
              </w:rPr>
              <w:t> </w:t>
            </w:r>
          </w:p>
        </w:tc>
        <w:tc>
          <w:tcPr>
            <w:tcW w:w="962" w:type="dxa"/>
            <w:tcBorders>
              <w:top w:val="nil"/>
              <w:left w:val="nil"/>
              <w:bottom w:val="single" w:sz="4" w:space="0" w:color="auto"/>
              <w:right w:val="single" w:sz="4" w:space="0" w:color="auto"/>
            </w:tcBorders>
            <w:shd w:val="clear" w:color="auto" w:fill="auto"/>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proofErr w:type="spellStart"/>
            <w:r w:rsidRPr="003224C7">
              <w:rPr>
                <w:rFonts w:ascii="Times New Roman" w:hAnsi="Times New Roman"/>
                <w:b/>
                <w:bCs/>
                <w:color w:val="000000"/>
                <w:sz w:val="24"/>
                <w:szCs w:val="24"/>
              </w:rPr>
              <w:t>шт</w:t>
            </w:r>
            <w:proofErr w:type="spellEnd"/>
          </w:p>
        </w:tc>
        <w:tc>
          <w:tcPr>
            <w:tcW w:w="774" w:type="dxa"/>
            <w:tcBorders>
              <w:top w:val="nil"/>
              <w:left w:val="nil"/>
              <w:bottom w:val="single" w:sz="4" w:space="0" w:color="auto"/>
              <w:right w:val="single" w:sz="4" w:space="0" w:color="auto"/>
            </w:tcBorders>
            <w:shd w:val="clear" w:color="auto" w:fill="auto"/>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15</w:t>
            </w:r>
          </w:p>
        </w:tc>
        <w:tc>
          <w:tcPr>
            <w:tcW w:w="942" w:type="dxa"/>
            <w:tcBorders>
              <w:top w:val="nil"/>
              <w:left w:val="nil"/>
              <w:bottom w:val="single" w:sz="4" w:space="0" w:color="auto"/>
              <w:right w:val="single" w:sz="4" w:space="0" w:color="auto"/>
            </w:tcBorders>
            <w:shd w:val="clear" w:color="auto" w:fill="auto"/>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800 </w:t>
            </w:r>
          </w:p>
        </w:tc>
        <w:tc>
          <w:tcPr>
            <w:tcW w:w="1371" w:type="dxa"/>
            <w:tcBorders>
              <w:top w:val="nil"/>
              <w:left w:val="nil"/>
              <w:bottom w:val="single" w:sz="4" w:space="0" w:color="auto"/>
              <w:right w:val="single" w:sz="4" w:space="0" w:color="auto"/>
            </w:tcBorders>
            <w:shd w:val="clear" w:color="auto" w:fill="auto"/>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 12 000</w:t>
            </w:r>
          </w:p>
        </w:tc>
      </w:tr>
      <w:tr w:rsidR="002C37F7" w:rsidRPr="003224C7" w:rsidTr="00D801A9">
        <w:trPr>
          <w:trHeight w:val="40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2C37F7" w:rsidRPr="003224C7" w:rsidRDefault="002C37F7" w:rsidP="00D801A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20</w:t>
            </w:r>
          </w:p>
        </w:tc>
        <w:tc>
          <w:tcPr>
            <w:tcW w:w="2534" w:type="dxa"/>
            <w:tcBorders>
              <w:top w:val="nil"/>
              <w:left w:val="nil"/>
              <w:bottom w:val="single" w:sz="4" w:space="0" w:color="auto"/>
              <w:right w:val="single" w:sz="4" w:space="0" w:color="auto"/>
            </w:tcBorders>
            <w:shd w:val="clear" w:color="auto" w:fill="auto"/>
            <w:vAlign w:val="bottom"/>
            <w:hideMark/>
          </w:tcPr>
          <w:p w:rsidR="002C37F7" w:rsidRPr="003224C7" w:rsidRDefault="002C37F7" w:rsidP="00D801A9">
            <w:pPr>
              <w:spacing w:after="0" w:line="240" w:lineRule="auto"/>
              <w:rPr>
                <w:rFonts w:ascii="Times New Roman" w:hAnsi="Times New Roman"/>
                <w:b/>
                <w:bCs/>
                <w:color w:val="000000"/>
                <w:sz w:val="24"/>
                <w:szCs w:val="24"/>
              </w:rPr>
            </w:pPr>
            <w:r w:rsidRPr="003224C7">
              <w:rPr>
                <w:rFonts w:ascii="Times New Roman" w:hAnsi="Times New Roman"/>
                <w:b/>
                <w:bCs/>
                <w:color w:val="000000"/>
                <w:sz w:val="24"/>
                <w:szCs w:val="24"/>
              </w:rPr>
              <w:t xml:space="preserve">Термометр </w:t>
            </w:r>
            <w:proofErr w:type="spellStart"/>
            <w:r w:rsidRPr="003224C7">
              <w:rPr>
                <w:rFonts w:ascii="Times New Roman" w:hAnsi="Times New Roman"/>
                <w:b/>
                <w:bCs/>
                <w:color w:val="000000"/>
                <w:sz w:val="24"/>
                <w:szCs w:val="24"/>
              </w:rPr>
              <w:t>комнатн</w:t>
            </w:r>
            <w:proofErr w:type="spellEnd"/>
            <w:r w:rsidRPr="003224C7">
              <w:rPr>
                <w:rFonts w:ascii="Times New Roman" w:hAnsi="Times New Roman"/>
                <w:b/>
                <w:bCs/>
                <w:color w:val="000000"/>
                <w:sz w:val="24"/>
                <w:szCs w:val="24"/>
              </w:rPr>
              <w:t xml:space="preserve"> ИСП-1</w:t>
            </w:r>
          </w:p>
        </w:tc>
        <w:tc>
          <w:tcPr>
            <w:tcW w:w="2015" w:type="dxa"/>
            <w:tcBorders>
              <w:top w:val="nil"/>
              <w:left w:val="nil"/>
              <w:bottom w:val="single" w:sz="4" w:space="0" w:color="auto"/>
              <w:right w:val="single" w:sz="4" w:space="0" w:color="auto"/>
            </w:tcBorders>
            <w:shd w:val="clear" w:color="auto" w:fill="auto"/>
            <w:noWrap/>
            <w:vAlign w:val="bottom"/>
            <w:hideMark/>
          </w:tcPr>
          <w:p w:rsidR="002C37F7" w:rsidRPr="003224C7" w:rsidRDefault="002C37F7" w:rsidP="00D801A9">
            <w:pPr>
              <w:spacing w:after="0" w:line="240" w:lineRule="auto"/>
              <w:rPr>
                <w:rFonts w:ascii="Times New Roman" w:hAnsi="Times New Roman"/>
                <w:b/>
                <w:bCs/>
                <w:color w:val="000000"/>
                <w:sz w:val="24"/>
                <w:szCs w:val="24"/>
              </w:rPr>
            </w:pPr>
            <w:r w:rsidRPr="003224C7">
              <w:rPr>
                <w:rFonts w:ascii="Times New Roman" w:hAnsi="Times New Roman"/>
                <w:b/>
                <w:bCs/>
                <w:color w:val="000000"/>
                <w:sz w:val="24"/>
                <w:szCs w:val="24"/>
              </w:rPr>
              <w:t> </w:t>
            </w:r>
          </w:p>
        </w:tc>
        <w:tc>
          <w:tcPr>
            <w:tcW w:w="962" w:type="dxa"/>
            <w:tcBorders>
              <w:top w:val="nil"/>
              <w:left w:val="nil"/>
              <w:bottom w:val="single" w:sz="4" w:space="0" w:color="auto"/>
              <w:right w:val="single" w:sz="4" w:space="0" w:color="auto"/>
            </w:tcBorders>
            <w:shd w:val="clear" w:color="auto" w:fill="auto"/>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proofErr w:type="spellStart"/>
            <w:r w:rsidRPr="003224C7">
              <w:rPr>
                <w:rFonts w:ascii="Times New Roman" w:hAnsi="Times New Roman"/>
                <w:b/>
                <w:bCs/>
                <w:color w:val="000000"/>
                <w:sz w:val="24"/>
                <w:szCs w:val="24"/>
              </w:rPr>
              <w:t>шт</w:t>
            </w:r>
            <w:proofErr w:type="spellEnd"/>
          </w:p>
        </w:tc>
        <w:tc>
          <w:tcPr>
            <w:tcW w:w="774" w:type="dxa"/>
            <w:tcBorders>
              <w:top w:val="nil"/>
              <w:left w:val="nil"/>
              <w:bottom w:val="single" w:sz="4" w:space="0" w:color="auto"/>
              <w:right w:val="single" w:sz="4" w:space="0" w:color="auto"/>
            </w:tcBorders>
            <w:shd w:val="clear" w:color="auto" w:fill="auto"/>
            <w:noWrap/>
            <w:vAlign w:val="bottom"/>
            <w:hideMark/>
          </w:tcPr>
          <w:p w:rsidR="002C37F7" w:rsidRPr="003224C7" w:rsidRDefault="008E236E" w:rsidP="00D801A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25</w:t>
            </w:r>
          </w:p>
        </w:tc>
        <w:tc>
          <w:tcPr>
            <w:tcW w:w="942" w:type="dxa"/>
            <w:tcBorders>
              <w:top w:val="nil"/>
              <w:left w:val="nil"/>
              <w:bottom w:val="single" w:sz="4" w:space="0" w:color="auto"/>
              <w:right w:val="single" w:sz="4" w:space="0" w:color="auto"/>
            </w:tcBorders>
            <w:shd w:val="clear" w:color="auto" w:fill="auto"/>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 2000</w:t>
            </w:r>
          </w:p>
        </w:tc>
        <w:tc>
          <w:tcPr>
            <w:tcW w:w="1371" w:type="dxa"/>
            <w:tcBorders>
              <w:top w:val="nil"/>
              <w:left w:val="nil"/>
              <w:bottom w:val="single" w:sz="4" w:space="0" w:color="auto"/>
              <w:right w:val="single" w:sz="4" w:space="0" w:color="auto"/>
            </w:tcBorders>
            <w:shd w:val="clear" w:color="auto" w:fill="auto"/>
            <w:noWrap/>
            <w:vAlign w:val="bottom"/>
            <w:hideMark/>
          </w:tcPr>
          <w:p w:rsidR="002C37F7" w:rsidRPr="003224C7" w:rsidRDefault="008E236E" w:rsidP="00D801A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50 000</w:t>
            </w:r>
          </w:p>
        </w:tc>
      </w:tr>
      <w:tr w:rsidR="002C37F7" w:rsidRPr="003224C7" w:rsidTr="00D801A9">
        <w:trPr>
          <w:trHeight w:val="43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2C37F7" w:rsidRPr="003224C7" w:rsidRDefault="002C37F7" w:rsidP="00D801A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21</w:t>
            </w:r>
          </w:p>
        </w:tc>
        <w:tc>
          <w:tcPr>
            <w:tcW w:w="2534" w:type="dxa"/>
            <w:tcBorders>
              <w:top w:val="nil"/>
              <w:left w:val="nil"/>
              <w:bottom w:val="single" w:sz="4" w:space="0" w:color="auto"/>
              <w:right w:val="single" w:sz="4" w:space="0" w:color="auto"/>
            </w:tcBorders>
            <w:shd w:val="clear" w:color="auto" w:fill="auto"/>
            <w:vAlign w:val="bottom"/>
            <w:hideMark/>
          </w:tcPr>
          <w:p w:rsidR="002C37F7" w:rsidRPr="003224C7" w:rsidRDefault="002C37F7" w:rsidP="00D801A9">
            <w:pPr>
              <w:spacing w:after="0" w:line="240" w:lineRule="auto"/>
              <w:rPr>
                <w:rFonts w:ascii="Times New Roman" w:hAnsi="Times New Roman"/>
                <w:b/>
                <w:bCs/>
                <w:color w:val="000000"/>
                <w:sz w:val="24"/>
                <w:szCs w:val="24"/>
              </w:rPr>
            </w:pPr>
            <w:r w:rsidRPr="003224C7">
              <w:rPr>
                <w:rFonts w:ascii="Times New Roman" w:hAnsi="Times New Roman"/>
                <w:b/>
                <w:bCs/>
                <w:color w:val="000000"/>
                <w:sz w:val="24"/>
                <w:szCs w:val="24"/>
              </w:rPr>
              <w:t>Мочеприемник Т образный  клапан 1000мл</w:t>
            </w:r>
          </w:p>
        </w:tc>
        <w:tc>
          <w:tcPr>
            <w:tcW w:w="2015" w:type="dxa"/>
            <w:tcBorders>
              <w:top w:val="nil"/>
              <w:left w:val="nil"/>
              <w:bottom w:val="single" w:sz="4" w:space="0" w:color="auto"/>
              <w:right w:val="single" w:sz="4" w:space="0" w:color="auto"/>
            </w:tcBorders>
            <w:shd w:val="clear" w:color="auto" w:fill="auto"/>
            <w:noWrap/>
            <w:vAlign w:val="bottom"/>
            <w:hideMark/>
          </w:tcPr>
          <w:p w:rsidR="002C37F7" w:rsidRPr="003224C7" w:rsidRDefault="002C37F7" w:rsidP="00D801A9">
            <w:pPr>
              <w:spacing w:after="0" w:line="240" w:lineRule="auto"/>
              <w:rPr>
                <w:rFonts w:ascii="Times New Roman" w:hAnsi="Times New Roman"/>
                <w:b/>
                <w:bCs/>
                <w:i/>
                <w:iCs/>
                <w:color w:val="000000"/>
                <w:sz w:val="24"/>
                <w:szCs w:val="24"/>
              </w:rPr>
            </w:pPr>
            <w:r w:rsidRPr="003224C7">
              <w:rPr>
                <w:rFonts w:ascii="Times New Roman" w:hAnsi="Times New Roman"/>
                <w:b/>
                <w:bCs/>
                <w:i/>
                <w:iCs/>
                <w:color w:val="000000"/>
                <w:sz w:val="24"/>
                <w:szCs w:val="24"/>
              </w:rPr>
              <w:t> </w:t>
            </w:r>
          </w:p>
        </w:tc>
        <w:tc>
          <w:tcPr>
            <w:tcW w:w="962" w:type="dxa"/>
            <w:tcBorders>
              <w:top w:val="nil"/>
              <w:left w:val="nil"/>
              <w:bottom w:val="single" w:sz="4" w:space="0" w:color="auto"/>
              <w:right w:val="single" w:sz="4" w:space="0" w:color="auto"/>
            </w:tcBorders>
            <w:shd w:val="clear" w:color="auto" w:fill="auto"/>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proofErr w:type="spellStart"/>
            <w:r w:rsidRPr="003224C7">
              <w:rPr>
                <w:rFonts w:ascii="Times New Roman" w:hAnsi="Times New Roman"/>
                <w:b/>
                <w:bCs/>
                <w:color w:val="000000"/>
                <w:sz w:val="24"/>
                <w:szCs w:val="24"/>
              </w:rPr>
              <w:t>шт</w:t>
            </w:r>
            <w:proofErr w:type="spellEnd"/>
          </w:p>
        </w:tc>
        <w:tc>
          <w:tcPr>
            <w:tcW w:w="774" w:type="dxa"/>
            <w:tcBorders>
              <w:top w:val="nil"/>
              <w:left w:val="nil"/>
              <w:bottom w:val="single" w:sz="4" w:space="0" w:color="auto"/>
              <w:right w:val="single" w:sz="4" w:space="0" w:color="auto"/>
            </w:tcBorders>
            <w:shd w:val="clear" w:color="auto" w:fill="auto"/>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r w:rsidRPr="003224C7">
              <w:rPr>
                <w:rFonts w:ascii="Times New Roman" w:hAnsi="Times New Roman"/>
                <w:b/>
                <w:bCs/>
                <w:color w:val="000000"/>
                <w:sz w:val="24"/>
                <w:szCs w:val="24"/>
              </w:rPr>
              <w:t>1</w:t>
            </w:r>
          </w:p>
        </w:tc>
        <w:tc>
          <w:tcPr>
            <w:tcW w:w="942" w:type="dxa"/>
            <w:tcBorders>
              <w:top w:val="nil"/>
              <w:left w:val="nil"/>
              <w:bottom w:val="single" w:sz="4" w:space="0" w:color="auto"/>
              <w:right w:val="single" w:sz="4" w:space="0" w:color="auto"/>
            </w:tcBorders>
            <w:shd w:val="clear" w:color="auto" w:fill="auto"/>
            <w:noWrap/>
            <w:vAlign w:val="bottom"/>
            <w:hideMark/>
          </w:tcPr>
          <w:p w:rsidR="002C37F7" w:rsidRPr="003224C7" w:rsidRDefault="002C37F7" w:rsidP="00D801A9">
            <w:pPr>
              <w:spacing w:after="0" w:line="240" w:lineRule="auto"/>
              <w:rPr>
                <w:rFonts w:ascii="Times New Roman" w:hAnsi="Times New Roman"/>
                <w:b/>
                <w:bCs/>
                <w:color w:val="000000"/>
                <w:sz w:val="24"/>
                <w:szCs w:val="24"/>
              </w:rPr>
            </w:pPr>
            <w:r w:rsidRPr="003224C7">
              <w:rPr>
                <w:rFonts w:ascii="Times New Roman" w:hAnsi="Times New Roman"/>
                <w:b/>
                <w:bCs/>
                <w:color w:val="000000"/>
                <w:sz w:val="24"/>
                <w:szCs w:val="24"/>
              </w:rPr>
              <w:t> 250</w:t>
            </w:r>
          </w:p>
        </w:tc>
        <w:tc>
          <w:tcPr>
            <w:tcW w:w="1371" w:type="dxa"/>
            <w:tcBorders>
              <w:top w:val="nil"/>
              <w:left w:val="nil"/>
              <w:bottom w:val="single" w:sz="4" w:space="0" w:color="auto"/>
              <w:right w:val="single" w:sz="4" w:space="0" w:color="auto"/>
            </w:tcBorders>
            <w:shd w:val="clear" w:color="auto" w:fill="auto"/>
            <w:noWrap/>
            <w:vAlign w:val="bottom"/>
            <w:hideMark/>
          </w:tcPr>
          <w:p w:rsidR="002C37F7" w:rsidRPr="003224C7" w:rsidRDefault="002C37F7" w:rsidP="00D801A9">
            <w:pPr>
              <w:spacing w:after="0" w:line="240" w:lineRule="auto"/>
              <w:rPr>
                <w:rFonts w:ascii="Times New Roman" w:hAnsi="Times New Roman"/>
                <w:b/>
                <w:bCs/>
                <w:color w:val="000000"/>
                <w:sz w:val="24"/>
                <w:szCs w:val="24"/>
              </w:rPr>
            </w:pPr>
            <w:r w:rsidRPr="003224C7">
              <w:rPr>
                <w:rFonts w:ascii="Times New Roman" w:hAnsi="Times New Roman"/>
                <w:b/>
                <w:bCs/>
                <w:color w:val="000000"/>
                <w:sz w:val="24"/>
                <w:szCs w:val="24"/>
              </w:rPr>
              <w:t> 250</w:t>
            </w:r>
          </w:p>
        </w:tc>
      </w:tr>
      <w:tr w:rsidR="002C37F7" w:rsidRPr="003224C7" w:rsidTr="00D801A9">
        <w:trPr>
          <w:trHeight w:val="52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2C37F7" w:rsidRPr="003224C7" w:rsidRDefault="002C37F7" w:rsidP="00D801A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22</w:t>
            </w:r>
          </w:p>
        </w:tc>
        <w:tc>
          <w:tcPr>
            <w:tcW w:w="2534" w:type="dxa"/>
            <w:tcBorders>
              <w:top w:val="nil"/>
              <w:left w:val="nil"/>
              <w:bottom w:val="single" w:sz="4" w:space="0" w:color="auto"/>
              <w:right w:val="single" w:sz="4" w:space="0" w:color="auto"/>
            </w:tcBorders>
            <w:shd w:val="clear" w:color="auto" w:fill="auto"/>
            <w:vAlign w:val="bottom"/>
            <w:hideMark/>
          </w:tcPr>
          <w:p w:rsidR="002C37F7" w:rsidRPr="003224C7" w:rsidRDefault="002C37F7" w:rsidP="00D801A9">
            <w:pPr>
              <w:spacing w:after="0" w:line="240" w:lineRule="auto"/>
              <w:rPr>
                <w:rFonts w:ascii="Times New Roman" w:hAnsi="Times New Roman"/>
                <w:b/>
                <w:bCs/>
                <w:color w:val="000000"/>
                <w:sz w:val="24"/>
                <w:szCs w:val="24"/>
              </w:rPr>
            </w:pPr>
            <w:r w:rsidRPr="003224C7">
              <w:rPr>
                <w:rFonts w:ascii="Times New Roman" w:hAnsi="Times New Roman"/>
                <w:b/>
                <w:bCs/>
                <w:color w:val="000000"/>
                <w:sz w:val="24"/>
                <w:szCs w:val="24"/>
              </w:rPr>
              <w:t>Шприц о/р  5,0 мл</w:t>
            </w:r>
          </w:p>
        </w:tc>
        <w:tc>
          <w:tcPr>
            <w:tcW w:w="2015" w:type="dxa"/>
            <w:tcBorders>
              <w:top w:val="nil"/>
              <w:left w:val="nil"/>
              <w:bottom w:val="single" w:sz="4" w:space="0" w:color="auto"/>
              <w:right w:val="single" w:sz="4" w:space="0" w:color="auto"/>
            </w:tcBorders>
            <w:shd w:val="clear" w:color="auto" w:fill="auto"/>
            <w:noWrap/>
            <w:vAlign w:val="bottom"/>
            <w:hideMark/>
          </w:tcPr>
          <w:p w:rsidR="002C37F7" w:rsidRPr="003224C7" w:rsidRDefault="002C37F7" w:rsidP="00D801A9">
            <w:pPr>
              <w:spacing w:after="0" w:line="240" w:lineRule="auto"/>
              <w:rPr>
                <w:rFonts w:ascii="Times New Roman" w:hAnsi="Times New Roman"/>
                <w:b/>
                <w:bCs/>
                <w:i/>
                <w:iCs/>
                <w:color w:val="000000"/>
                <w:sz w:val="24"/>
                <w:szCs w:val="24"/>
              </w:rPr>
            </w:pPr>
            <w:r w:rsidRPr="003224C7">
              <w:rPr>
                <w:rFonts w:ascii="Times New Roman" w:hAnsi="Times New Roman"/>
                <w:b/>
                <w:bCs/>
                <w:i/>
                <w:iCs/>
                <w:color w:val="000000"/>
                <w:sz w:val="24"/>
                <w:szCs w:val="24"/>
              </w:rPr>
              <w:t> </w:t>
            </w:r>
          </w:p>
        </w:tc>
        <w:tc>
          <w:tcPr>
            <w:tcW w:w="962" w:type="dxa"/>
            <w:tcBorders>
              <w:top w:val="nil"/>
              <w:left w:val="nil"/>
              <w:bottom w:val="single" w:sz="4" w:space="0" w:color="auto"/>
              <w:right w:val="single" w:sz="4" w:space="0" w:color="auto"/>
            </w:tcBorders>
            <w:shd w:val="clear" w:color="auto" w:fill="auto"/>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proofErr w:type="spellStart"/>
            <w:r w:rsidRPr="003224C7">
              <w:rPr>
                <w:rFonts w:ascii="Times New Roman" w:hAnsi="Times New Roman"/>
                <w:b/>
                <w:bCs/>
                <w:color w:val="000000"/>
                <w:sz w:val="24"/>
                <w:szCs w:val="24"/>
              </w:rPr>
              <w:t>шт</w:t>
            </w:r>
            <w:proofErr w:type="spellEnd"/>
          </w:p>
        </w:tc>
        <w:tc>
          <w:tcPr>
            <w:tcW w:w="774" w:type="dxa"/>
            <w:tcBorders>
              <w:top w:val="nil"/>
              <w:left w:val="nil"/>
              <w:bottom w:val="single" w:sz="4" w:space="0" w:color="auto"/>
              <w:right w:val="single" w:sz="4" w:space="0" w:color="auto"/>
            </w:tcBorders>
            <w:shd w:val="clear" w:color="auto" w:fill="auto"/>
            <w:noWrap/>
            <w:vAlign w:val="bottom"/>
            <w:hideMark/>
          </w:tcPr>
          <w:p w:rsidR="002C37F7" w:rsidRPr="003224C7" w:rsidRDefault="008E236E" w:rsidP="00D801A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5000</w:t>
            </w:r>
          </w:p>
        </w:tc>
        <w:tc>
          <w:tcPr>
            <w:tcW w:w="942" w:type="dxa"/>
            <w:tcBorders>
              <w:top w:val="nil"/>
              <w:left w:val="nil"/>
              <w:bottom w:val="single" w:sz="4" w:space="0" w:color="auto"/>
              <w:right w:val="single" w:sz="4" w:space="0" w:color="auto"/>
            </w:tcBorders>
            <w:shd w:val="clear" w:color="auto" w:fill="auto"/>
            <w:noWrap/>
            <w:vAlign w:val="bottom"/>
            <w:hideMark/>
          </w:tcPr>
          <w:p w:rsidR="002C37F7" w:rsidRPr="003224C7" w:rsidRDefault="002C37F7" w:rsidP="00D801A9">
            <w:pPr>
              <w:spacing w:after="0" w:line="240" w:lineRule="auto"/>
              <w:jc w:val="right"/>
              <w:rPr>
                <w:rFonts w:ascii="Times New Roman" w:hAnsi="Times New Roman"/>
                <w:b/>
                <w:bCs/>
                <w:color w:val="000000"/>
                <w:sz w:val="24"/>
                <w:szCs w:val="24"/>
              </w:rPr>
            </w:pPr>
            <w:r w:rsidRPr="003224C7">
              <w:rPr>
                <w:rFonts w:ascii="Times New Roman" w:hAnsi="Times New Roman"/>
                <w:b/>
                <w:bCs/>
                <w:color w:val="000000"/>
                <w:sz w:val="24"/>
                <w:szCs w:val="24"/>
              </w:rPr>
              <w:t>15,75</w:t>
            </w:r>
          </w:p>
        </w:tc>
        <w:tc>
          <w:tcPr>
            <w:tcW w:w="1371" w:type="dxa"/>
            <w:tcBorders>
              <w:top w:val="nil"/>
              <w:left w:val="nil"/>
              <w:bottom w:val="single" w:sz="4" w:space="0" w:color="auto"/>
              <w:right w:val="single" w:sz="4" w:space="0" w:color="auto"/>
            </w:tcBorders>
            <w:shd w:val="clear" w:color="auto" w:fill="auto"/>
            <w:noWrap/>
            <w:vAlign w:val="bottom"/>
            <w:hideMark/>
          </w:tcPr>
          <w:p w:rsidR="002C37F7" w:rsidRPr="003224C7" w:rsidRDefault="008E236E" w:rsidP="00D801A9">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 78 750</w:t>
            </w:r>
          </w:p>
        </w:tc>
      </w:tr>
      <w:tr w:rsidR="002C37F7" w:rsidRPr="003224C7" w:rsidTr="00D801A9">
        <w:trPr>
          <w:trHeight w:val="52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2C37F7" w:rsidRPr="003224C7" w:rsidRDefault="002C37F7" w:rsidP="00D801A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23</w:t>
            </w:r>
          </w:p>
        </w:tc>
        <w:tc>
          <w:tcPr>
            <w:tcW w:w="2534" w:type="dxa"/>
            <w:tcBorders>
              <w:top w:val="nil"/>
              <w:left w:val="nil"/>
              <w:bottom w:val="single" w:sz="4" w:space="0" w:color="auto"/>
              <w:right w:val="single" w:sz="4" w:space="0" w:color="auto"/>
            </w:tcBorders>
            <w:shd w:val="clear" w:color="auto" w:fill="auto"/>
            <w:vAlign w:val="bottom"/>
            <w:hideMark/>
          </w:tcPr>
          <w:p w:rsidR="002C37F7" w:rsidRPr="003224C7" w:rsidRDefault="002C37F7" w:rsidP="00D801A9">
            <w:pPr>
              <w:spacing w:after="0" w:line="240" w:lineRule="auto"/>
              <w:rPr>
                <w:rFonts w:ascii="Times New Roman" w:hAnsi="Times New Roman"/>
                <w:b/>
                <w:bCs/>
                <w:color w:val="000000"/>
                <w:sz w:val="24"/>
                <w:szCs w:val="24"/>
              </w:rPr>
            </w:pPr>
            <w:r w:rsidRPr="003224C7">
              <w:rPr>
                <w:rFonts w:ascii="Times New Roman" w:hAnsi="Times New Roman"/>
                <w:b/>
                <w:bCs/>
                <w:color w:val="000000"/>
                <w:sz w:val="24"/>
                <w:szCs w:val="24"/>
              </w:rPr>
              <w:t>Шприц о/р  2,0 мл</w:t>
            </w:r>
          </w:p>
        </w:tc>
        <w:tc>
          <w:tcPr>
            <w:tcW w:w="2015" w:type="dxa"/>
            <w:tcBorders>
              <w:top w:val="nil"/>
              <w:left w:val="nil"/>
              <w:bottom w:val="single" w:sz="4" w:space="0" w:color="auto"/>
              <w:right w:val="single" w:sz="4" w:space="0" w:color="auto"/>
            </w:tcBorders>
            <w:shd w:val="clear" w:color="auto" w:fill="auto"/>
            <w:noWrap/>
            <w:vAlign w:val="bottom"/>
            <w:hideMark/>
          </w:tcPr>
          <w:p w:rsidR="002C37F7" w:rsidRPr="003224C7" w:rsidRDefault="002C37F7" w:rsidP="00D801A9">
            <w:pPr>
              <w:spacing w:after="0" w:line="240" w:lineRule="auto"/>
              <w:rPr>
                <w:rFonts w:ascii="Times New Roman" w:hAnsi="Times New Roman"/>
                <w:b/>
                <w:bCs/>
                <w:i/>
                <w:iCs/>
                <w:color w:val="000000"/>
                <w:sz w:val="24"/>
                <w:szCs w:val="24"/>
              </w:rPr>
            </w:pPr>
            <w:r w:rsidRPr="003224C7">
              <w:rPr>
                <w:rFonts w:ascii="Times New Roman" w:hAnsi="Times New Roman"/>
                <w:b/>
                <w:bCs/>
                <w:i/>
                <w:iCs/>
                <w:color w:val="000000"/>
                <w:sz w:val="24"/>
                <w:szCs w:val="24"/>
              </w:rPr>
              <w:t> </w:t>
            </w:r>
          </w:p>
        </w:tc>
        <w:tc>
          <w:tcPr>
            <w:tcW w:w="962" w:type="dxa"/>
            <w:tcBorders>
              <w:top w:val="nil"/>
              <w:left w:val="nil"/>
              <w:bottom w:val="single" w:sz="4" w:space="0" w:color="auto"/>
              <w:right w:val="single" w:sz="4" w:space="0" w:color="auto"/>
            </w:tcBorders>
            <w:shd w:val="clear" w:color="auto" w:fill="auto"/>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proofErr w:type="spellStart"/>
            <w:r w:rsidRPr="003224C7">
              <w:rPr>
                <w:rFonts w:ascii="Times New Roman" w:hAnsi="Times New Roman"/>
                <w:b/>
                <w:bCs/>
                <w:color w:val="000000"/>
                <w:sz w:val="24"/>
                <w:szCs w:val="24"/>
              </w:rPr>
              <w:t>шт</w:t>
            </w:r>
            <w:proofErr w:type="spellEnd"/>
          </w:p>
        </w:tc>
        <w:tc>
          <w:tcPr>
            <w:tcW w:w="774" w:type="dxa"/>
            <w:tcBorders>
              <w:top w:val="nil"/>
              <w:left w:val="nil"/>
              <w:bottom w:val="single" w:sz="4" w:space="0" w:color="auto"/>
              <w:right w:val="single" w:sz="4" w:space="0" w:color="auto"/>
            </w:tcBorders>
            <w:shd w:val="clear" w:color="auto" w:fill="auto"/>
            <w:noWrap/>
            <w:vAlign w:val="bottom"/>
            <w:hideMark/>
          </w:tcPr>
          <w:p w:rsidR="002C37F7" w:rsidRPr="003224C7" w:rsidRDefault="008E236E" w:rsidP="00D801A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5000</w:t>
            </w:r>
          </w:p>
        </w:tc>
        <w:tc>
          <w:tcPr>
            <w:tcW w:w="942" w:type="dxa"/>
            <w:tcBorders>
              <w:top w:val="nil"/>
              <w:left w:val="nil"/>
              <w:bottom w:val="single" w:sz="4" w:space="0" w:color="auto"/>
              <w:right w:val="single" w:sz="4" w:space="0" w:color="auto"/>
            </w:tcBorders>
            <w:shd w:val="clear" w:color="auto" w:fill="auto"/>
            <w:noWrap/>
            <w:vAlign w:val="bottom"/>
            <w:hideMark/>
          </w:tcPr>
          <w:p w:rsidR="002C37F7" w:rsidRPr="003224C7" w:rsidRDefault="002C37F7" w:rsidP="00D801A9">
            <w:pPr>
              <w:spacing w:after="0" w:line="240" w:lineRule="auto"/>
              <w:jc w:val="right"/>
              <w:rPr>
                <w:rFonts w:ascii="Times New Roman" w:hAnsi="Times New Roman"/>
                <w:b/>
                <w:bCs/>
                <w:color w:val="000000"/>
                <w:sz w:val="24"/>
                <w:szCs w:val="24"/>
              </w:rPr>
            </w:pPr>
            <w:r w:rsidRPr="003224C7">
              <w:rPr>
                <w:rFonts w:ascii="Times New Roman" w:hAnsi="Times New Roman"/>
                <w:b/>
                <w:bCs/>
                <w:color w:val="000000"/>
                <w:sz w:val="24"/>
                <w:szCs w:val="24"/>
              </w:rPr>
              <w:t>17,99</w:t>
            </w:r>
          </w:p>
        </w:tc>
        <w:tc>
          <w:tcPr>
            <w:tcW w:w="1371" w:type="dxa"/>
            <w:tcBorders>
              <w:top w:val="nil"/>
              <w:left w:val="nil"/>
              <w:bottom w:val="single" w:sz="4" w:space="0" w:color="auto"/>
              <w:right w:val="single" w:sz="4" w:space="0" w:color="auto"/>
            </w:tcBorders>
            <w:shd w:val="clear" w:color="auto" w:fill="auto"/>
            <w:noWrap/>
            <w:vAlign w:val="bottom"/>
            <w:hideMark/>
          </w:tcPr>
          <w:p w:rsidR="002C37F7" w:rsidRPr="003224C7" w:rsidRDefault="008E236E" w:rsidP="00D801A9">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89 950</w:t>
            </w:r>
          </w:p>
        </w:tc>
      </w:tr>
      <w:tr w:rsidR="002C37F7" w:rsidRPr="003224C7" w:rsidTr="002C37F7">
        <w:trPr>
          <w:trHeight w:val="300"/>
        </w:trPr>
        <w:tc>
          <w:tcPr>
            <w:tcW w:w="580" w:type="dxa"/>
            <w:tcBorders>
              <w:top w:val="nil"/>
              <w:left w:val="single" w:sz="4" w:space="0" w:color="auto"/>
              <w:bottom w:val="nil"/>
              <w:right w:val="single" w:sz="4" w:space="0" w:color="auto"/>
            </w:tcBorders>
            <w:shd w:val="clear" w:color="auto" w:fill="auto"/>
            <w:noWrap/>
            <w:vAlign w:val="center"/>
            <w:hideMark/>
          </w:tcPr>
          <w:p w:rsidR="002C37F7" w:rsidRPr="003224C7" w:rsidRDefault="002C37F7" w:rsidP="00D801A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24</w:t>
            </w:r>
          </w:p>
        </w:tc>
        <w:tc>
          <w:tcPr>
            <w:tcW w:w="2534" w:type="dxa"/>
            <w:tcBorders>
              <w:top w:val="nil"/>
              <w:left w:val="nil"/>
              <w:bottom w:val="nil"/>
              <w:right w:val="single" w:sz="4" w:space="0" w:color="auto"/>
            </w:tcBorders>
            <w:shd w:val="clear" w:color="auto" w:fill="auto"/>
            <w:vAlign w:val="bottom"/>
            <w:hideMark/>
          </w:tcPr>
          <w:p w:rsidR="002C37F7" w:rsidRPr="003224C7" w:rsidRDefault="002C37F7" w:rsidP="00D801A9">
            <w:pPr>
              <w:spacing w:after="0" w:line="240" w:lineRule="auto"/>
              <w:rPr>
                <w:rFonts w:ascii="Times New Roman" w:hAnsi="Times New Roman"/>
                <w:b/>
                <w:bCs/>
                <w:color w:val="000000"/>
                <w:sz w:val="24"/>
                <w:szCs w:val="24"/>
              </w:rPr>
            </w:pPr>
            <w:proofErr w:type="gramStart"/>
            <w:r w:rsidRPr="003224C7">
              <w:rPr>
                <w:rFonts w:ascii="Times New Roman" w:hAnsi="Times New Roman"/>
                <w:b/>
                <w:bCs/>
                <w:color w:val="000000"/>
                <w:sz w:val="24"/>
                <w:szCs w:val="24"/>
              </w:rPr>
              <w:t>Бинт  стер</w:t>
            </w:r>
            <w:proofErr w:type="gramEnd"/>
            <w:r w:rsidRPr="003224C7">
              <w:rPr>
                <w:rFonts w:ascii="Times New Roman" w:hAnsi="Times New Roman"/>
                <w:b/>
                <w:bCs/>
                <w:color w:val="000000"/>
                <w:sz w:val="24"/>
                <w:szCs w:val="24"/>
              </w:rPr>
              <w:t>. 14 /7</w:t>
            </w:r>
          </w:p>
        </w:tc>
        <w:tc>
          <w:tcPr>
            <w:tcW w:w="2015" w:type="dxa"/>
            <w:tcBorders>
              <w:top w:val="nil"/>
              <w:left w:val="nil"/>
              <w:bottom w:val="nil"/>
              <w:right w:val="single" w:sz="4" w:space="0" w:color="auto"/>
            </w:tcBorders>
            <w:shd w:val="clear" w:color="auto" w:fill="auto"/>
            <w:noWrap/>
            <w:vAlign w:val="bottom"/>
            <w:hideMark/>
          </w:tcPr>
          <w:p w:rsidR="002C37F7" w:rsidRPr="003224C7" w:rsidRDefault="002C37F7" w:rsidP="00D801A9">
            <w:pPr>
              <w:spacing w:after="0" w:line="240" w:lineRule="auto"/>
              <w:rPr>
                <w:rFonts w:ascii="Times New Roman" w:hAnsi="Times New Roman"/>
                <w:i/>
                <w:iCs/>
                <w:color w:val="000000"/>
                <w:sz w:val="24"/>
                <w:szCs w:val="24"/>
              </w:rPr>
            </w:pPr>
            <w:r w:rsidRPr="003224C7">
              <w:rPr>
                <w:rFonts w:ascii="Times New Roman" w:hAnsi="Times New Roman"/>
                <w:i/>
                <w:iCs/>
                <w:color w:val="000000"/>
                <w:sz w:val="24"/>
                <w:szCs w:val="24"/>
              </w:rPr>
              <w:t> </w:t>
            </w:r>
          </w:p>
        </w:tc>
        <w:tc>
          <w:tcPr>
            <w:tcW w:w="962" w:type="dxa"/>
            <w:tcBorders>
              <w:top w:val="nil"/>
              <w:left w:val="nil"/>
              <w:bottom w:val="nil"/>
              <w:right w:val="single" w:sz="4" w:space="0" w:color="auto"/>
            </w:tcBorders>
            <w:shd w:val="clear" w:color="auto" w:fill="auto"/>
            <w:noWrap/>
            <w:vAlign w:val="bottom"/>
            <w:hideMark/>
          </w:tcPr>
          <w:p w:rsidR="002C37F7" w:rsidRPr="003224C7" w:rsidRDefault="002C37F7" w:rsidP="00D801A9">
            <w:pPr>
              <w:spacing w:after="0" w:line="240" w:lineRule="auto"/>
              <w:jc w:val="center"/>
              <w:rPr>
                <w:rFonts w:ascii="Times New Roman" w:hAnsi="Times New Roman"/>
                <w:b/>
                <w:bCs/>
                <w:color w:val="000000"/>
                <w:sz w:val="24"/>
                <w:szCs w:val="24"/>
              </w:rPr>
            </w:pPr>
            <w:proofErr w:type="spellStart"/>
            <w:r w:rsidRPr="003224C7">
              <w:rPr>
                <w:rFonts w:ascii="Times New Roman" w:hAnsi="Times New Roman"/>
                <w:b/>
                <w:bCs/>
                <w:color w:val="000000"/>
                <w:sz w:val="24"/>
                <w:szCs w:val="24"/>
              </w:rPr>
              <w:t>Шт</w:t>
            </w:r>
            <w:proofErr w:type="spellEnd"/>
          </w:p>
        </w:tc>
        <w:tc>
          <w:tcPr>
            <w:tcW w:w="774" w:type="dxa"/>
            <w:tcBorders>
              <w:top w:val="nil"/>
              <w:left w:val="nil"/>
              <w:bottom w:val="nil"/>
              <w:right w:val="single" w:sz="4" w:space="0" w:color="auto"/>
            </w:tcBorders>
            <w:shd w:val="clear" w:color="auto" w:fill="auto"/>
            <w:noWrap/>
            <w:vAlign w:val="bottom"/>
            <w:hideMark/>
          </w:tcPr>
          <w:p w:rsidR="002C37F7" w:rsidRPr="003224C7" w:rsidRDefault="008E236E" w:rsidP="00D801A9">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100</w:t>
            </w:r>
          </w:p>
        </w:tc>
        <w:tc>
          <w:tcPr>
            <w:tcW w:w="942" w:type="dxa"/>
            <w:tcBorders>
              <w:top w:val="nil"/>
              <w:left w:val="nil"/>
              <w:bottom w:val="nil"/>
              <w:right w:val="single" w:sz="4" w:space="0" w:color="auto"/>
            </w:tcBorders>
            <w:shd w:val="clear" w:color="auto" w:fill="auto"/>
            <w:noWrap/>
            <w:vAlign w:val="bottom"/>
            <w:hideMark/>
          </w:tcPr>
          <w:p w:rsidR="002C37F7" w:rsidRPr="009C0B50" w:rsidRDefault="002C37F7" w:rsidP="00D801A9">
            <w:pPr>
              <w:spacing w:after="0" w:line="240" w:lineRule="auto"/>
              <w:rPr>
                <w:rFonts w:ascii="Times New Roman" w:hAnsi="Times New Roman"/>
                <w:b/>
                <w:color w:val="000000"/>
                <w:sz w:val="24"/>
                <w:szCs w:val="24"/>
              </w:rPr>
            </w:pPr>
            <w:r w:rsidRPr="009C0B50">
              <w:rPr>
                <w:rFonts w:ascii="Times New Roman" w:hAnsi="Times New Roman"/>
                <w:b/>
                <w:color w:val="000000"/>
                <w:sz w:val="24"/>
                <w:szCs w:val="24"/>
              </w:rPr>
              <w:t> 200</w:t>
            </w:r>
          </w:p>
        </w:tc>
        <w:tc>
          <w:tcPr>
            <w:tcW w:w="1371" w:type="dxa"/>
            <w:tcBorders>
              <w:top w:val="nil"/>
              <w:left w:val="nil"/>
              <w:bottom w:val="nil"/>
              <w:right w:val="single" w:sz="4" w:space="0" w:color="auto"/>
            </w:tcBorders>
            <w:shd w:val="clear" w:color="auto" w:fill="auto"/>
            <w:noWrap/>
            <w:vAlign w:val="bottom"/>
            <w:hideMark/>
          </w:tcPr>
          <w:p w:rsidR="002C37F7" w:rsidRPr="009C0B50" w:rsidRDefault="008E236E" w:rsidP="00D801A9">
            <w:pPr>
              <w:spacing w:after="0" w:line="240" w:lineRule="auto"/>
              <w:rPr>
                <w:rFonts w:ascii="Times New Roman" w:hAnsi="Times New Roman"/>
                <w:b/>
                <w:color w:val="000000"/>
                <w:sz w:val="24"/>
                <w:szCs w:val="24"/>
              </w:rPr>
            </w:pPr>
            <w:r>
              <w:rPr>
                <w:rFonts w:ascii="Times New Roman" w:hAnsi="Times New Roman"/>
                <w:b/>
                <w:color w:val="000000"/>
                <w:sz w:val="24"/>
                <w:szCs w:val="24"/>
              </w:rPr>
              <w:t> 20 000</w:t>
            </w:r>
            <w:bookmarkStart w:id="1" w:name="_GoBack"/>
            <w:bookmarkEnd w:id="1"/>
          </w:p>
        </w:tc>
      </w:tr>
      <w:tr w:rsidR="002C37F7" w:rsidRPr="003224C7" w:rsidTr="00D801A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tcPr>
          <w:p w:rsidR="002C37F7" w:rsidRDefault="002C37F7" w:rsidP="002C37F7">
            <w:pPr>
              <w:spacing w:after="0" w:line="240" w:lineRule="auto"/>
              <w:rPr>
                <w:rFonts w:ascii="Times New Roman" w:hAnsi="Times New Roman"/>
                <w:b/>
                <w:bCs/>
                <w:color w:val="000000"/>
                <w:sz w:val="24"/>
                <w:szCs w:val="24"/>
              </w:rPr>
            </w:pPr>
          </w:p>
        </w:tc>
        <w:tc>
          <w:tcPr>
            <w:tcW w:w="2534" w:type="dxa"/>
            <w:tcBorders>
              <w:top w:val="nil"/>
              <w:left w:val="nil"/>
              <w:bottom w:val="single" w:sz="4" w:space="0" w:color="auto"/>
              <w:right w:val="single" w:sz="4" w:space="0" w:color="auto"/>
            </w:tcBorders>
            <w:shd w:val="clear" w:color="auto" w:fill="auto"/>
            <w:vAlign w:val="bottom"/>
          </w:tcPr>
          <w:p w:rsidR="002C37F7" w:rsidRPr="003224C7" w:rsidRDefault="002C37F7" w:rsidP="00D801A9">
            <w:pPr>
              <w:spacing w:after="0" w:line="240" w:lineRule="auto"/>
              <w:rPr>
                <w:rFonts w:ascii="Times New Roman" w:hAnsi="Times New Roman"/>
                <w:b/>
                <w:bCs/>
                <w:color w:val="000000"/>
                <w:sz w:val="24"/>
                <w:szCs w:val="24"/>
              </w:rPr>
            </w:pPr>
          </w:p>
        </w:tc>
        <w:tc>
          <w:tcPr>
            <w:tcW w:w="2015" w:type="dxa"/>
            <w:tcBorders>
              <w:top w:val="nil"/>
              <w:left w:val="nil"/>
              <w:bottom w:val="single" w:sz="4" w:space="0" w:color="auto"/>
              <w:right w:val="single" w:sz="4" w:space="0" w:color="auto"/>
            </w:tcBorders>
            <w:shd w:val="clear" w:color="auto" w:fill="auto"/>
            <w:noWrap/>
            <w:vAlign w:val="bottom"/>
          </w:tcPr>
          <w:p w:rsidR="002C37F7" w:rsidRPr="003224C7" w:rsidRDefault="002C37F7" w:rsidP="00D801A9">
            <w:pPr>
              <w:spacing w:after="0" w:line="240" w:lineRule="auto"/>
              <w:rPr>
                <w:rFonts w:ascii="Times New Roman" w:hAnsi="Times New Roman"/>
                <w:i/>
                <w:iCs/>
                <w:color w:val="000000"/>
                <w:sz w:val="24"/>
                <w:szCs w:val="24"/>
              </w:rPr>
            </w:pPr>
          </w:p>
        </w:tc>
        <w:tc>
          <w:tcPr>
            <w:tcW w:w="962" w:type="dxa"/>
            <w:tcBorders>
              <w:top w:val="nil"/>
              <w:left w:val="nil"/>
              <w:bottom w:val="single" w:sz="4" w:space="0" w:color="auto"/>
              <w:right w:val="single" w:sz="4" w:space="0" w:color="auto"/>
            </w:tcBorders>
            <w:shd w:val="clear" w:color="auto" w:fill="auto"/>
            <w:noWrap/>
            <w:vAlign w:val="bottom"/>
          </w:tcPr>
          <w:p w:rsidR="002C37F7" w:rsidRPr="003224C7" w:rsidRDefault="002C37F7" w:rsidP="00D801A9">
            <w:pPr>
              <w:spacing w:after="0" w:line="240" w:lineRule="auto"/>
              <w:jc w:val="center"/>
              <w:rPr>
                <w:rFonts w:ascii="Times New Roman" w:hAnsi="Times New Roman"/>
                <w:b/>
                <w:bCs/>
                <w:color w:val="000000"/>
                <w:sz w:val="24"/>
                <w:szCs w:val="24"/>
              </w:rPr>
            </w:pPr>
          </w:p>
        </w:tc>
        <w:tc>
          <w:tcPr>
            <w:tcW w:w="774" w:type="dxa"/>
            <w:tcBorders>
              <w:top w:val="nil"/>
              <w:left w:val="nil"/>
              <w:bottom w:val="single" w:sz="4" w:space="0" w:color="auto"/>
              <w:right w:val="single" w:sz="4" w:space="0" w:color="auto"/>
            </w:tcBorders>
            <w:shd w:val="clear" w:color="auto" w:fill="auto"/>
            <w:noWrap/>
            <w:vAlign w:val="bottom"/>
          </w:tcPr>
          <w:p w:rsidR="002C37F7" w:rsidRPr="003224C7" w:rsidRDefault="002C37F7" w:rsidP="00D801A9">
            <w:pPr>
              <w:spacing w:after="0" w:line="240" w:lineRule="auto"/>
              <w:jc w:val="center"/>
              <w:rPr>
                <w:rFonts w:ascii="Times New Roman" w:hAnsi="Times New Roman"/>
                <w:b/>
                <w:bCs/>
                <w:color w:val="000000"/>
                <w:sz w:val="24"/>
                <w:szCs w:val="24"/>
              </w:rPr>
            </w:pPr>
          </w:p>
        </w:tc>
        <w:tc>
          <w:tcPr>
            <w:tcW w:w="942" w:type="dxa"/>
            <w:tcBorders>
              <w:top w:val="nil"/>
              <w:left w:val="nil"/>
              <w:bottom w:val="single" w:sz="4" w:space="0" w:color="auto"/>
              <w:right w:val="single" w:sz="4" w:space="0" w:color="auto"/>
            </w:tcBorders>
            <w:shd w:val="clear" w:color="auto" w:fill="auto"/>
            <w:noWrap/>
            <w:vAlign w:val="bottom"/>
          </w:tcPr>
          <w:p w:rsidR="002C37F7" w:rsidRPr="009C0B50" w:rsidRDefault="002C37F7" w:rsidP="00D801A9">
            <w:pPr>
              <w:spacing w:after="0" w:line="240" w:lineRule="auto"/>
              <w:rPr>
                <w:rFonts w:ascii="Times New Roman" w:hAnsi="Times New Roman"/>
                <w:b/>
                <w:color w:val="000000"/>
                <w:sz w:val="24"/>
                <w:szCs w:val="24"/>
              </w:rPr>
            </w:pPr>
          </w:p>
        </w:tc>
        <w:tc>
          <w:tcPr>
            <w:tcW w:w="1371" w:type="dxa"/>
            <w:tcBorders>
              <w:top w:val="nil"/>
              <w:left w:val="nil"/>
              <w:bottom w:val="single" w:sz="4" w:space="0" w:color="auto"/>
              <w:right w:val="single" w:sz="4" w:space="0" w:color="auto"/>
            </w:tcBorders>
            <w:shd w:val="clear" w:color="auto" w:fill="auto"/>
            <w:noWrap/>
            <w:vAlign w:val="bottom"/>
          </w:tcPr>
          <w:p w:rsidR="002C37F7" w:rsidRPr="009C0B50" w:rsidRDefault="002C37F7" w:rsidP="00D801A9">
            <w:pPr>
              <w:spacing w:after="0" w:line="240" w:lineRule="auto"/>
              <w:rPr>
                <w:rFonts w:ascii="Times New Roman" w:hAnsi="Times New Roman"/>
                <w:b/>
                <w:color w:val="000000"/>
                <w:sz w:val="24"/>
                <w:szCs w:val="24"/>
              </w:rPr>
            </w:pPr>
          </w:p>
        </w:tc>
      </w:tr>
    </w:tbl>
    <w:p w:rsidR="003C5AE9" w:rsidRDefault="003C5AE9">
      <w:pPr>
        <w:pStyle w:val="a7"/>
        <w:shd w:val="clear" w:color="auto" w:fill="FFFFFF"/>
        <w:spacing w:beforeAutospacing="0" w:after="0" w:afterAutospacing="0"/>
        <w:jc w:val="both"/>
        <w:rPr>
          <w:b/>
        </w:rPr>
      </w:pPr>
    </w:p>
    <w:p w:rsidR="00537439" w:rsidRDefault="003C5AE9">
      <w:pPr>
        <w:pStyle w:val="a7"/>
        <w:shd w:val="clear" w:color="auto" w:fill="FFFFFF"/>
        <w:spacing w:beforeAutospacing="0" w:after="0" w:afterAutospacing="0"/>
        <w:jc w:val="both"/>
      </w:pPr>
      <w:r>
        <w:rPr>
          <w:b/>
        </w:rPr>
        <w:t xml:space="preserve">         </w:t>
      </w:r>
      <w:r w:rsidR="00AA7300">
        <w:rPr>
          <w:b/>
        </w:rPr>
        <w:t>Место поставки товара</w:t>
      </w:r>
      <w:r w:rsidR="00AA7300">
        <w:t xml:space="preserve">: </w:t>
      </w:r>
      <w:proofErr w:type="spellStart"/>
      <w:r w:rsidR="00AA7300">
        <w:t>Акмолинская</w:t>
      </w:r>
      <w:proofErr w:type="spellEnd"/>
      <w:r w:rsidR="00AA7300">
        <w:t xml:space="preserve"> область, г. Кокшетау, ул. </w:t>
      </w:r>
      <w:proofErr w:type="spellStart"/>
      <w:r w:rsidR="00AA7300">
        <w:t>Сатпаева</w:t>
      </w:r>
      <w:proofErr w:type="spellEnd"/>
      <w:r w:rsidR="00AA7300">
        <w:t xml:space="preserve"> 1/1</w:t>
      </w:r>
      <w:r w:rsidR="004E728F">
        <w:t>, аптечный склад</w:t>
      </w:r>
      <w:r w:rsidR="00AA7300">
        <w:t>.</w:t>
      </w:r>
    </w:p>
    <w:p w:rsidR="00537439" w:rsidRDefault="00AA7300">
      <w:pPr>
        <w:pStyle w:val="a7"/>
        <w:shd w:val="clear" w:color="auto" w:fill="FFFFFF"/>
        <w:spacing w:beforeAutospacing="0" w:after="0" w:afterAutospacing="0"/>
        <w:jc w:val="both"/>
      </w:pPr>
      <w:r>
        <w:rPr>
          <w:b/>
        </w:rPr>
        <w:t xml:space="preserve">         Условия поставки:</w:t>
      </w:r>
      <w:r>
        <w:t xml:space="preserve"> Доставить товар на склад своим транспортом по количеству, качеству, ассортименту </w:t>
      </w:r>
      <w:r>
        <w:rPr>
          <w:b/>
        </w:rPr>
        <w:t xml:space="preserve">в течении </w:t>
      </w:r>
      <w:r w:rsidR="00A14835">
        <w:rPr>
          <w:b/>
        </w:rPr>
        <w:t>15</w:t>
      </w:r>
      <w:r>
        <w:rPr>
          <w:b/>
        </w:rPr>
        <w:t xml:space="preserve"> календарных дней</w:t>
      </w:r>
      <w:r>
        <w:t xml:space="preserve"> с даты подписания договора.</w:t>
      </w:r>
    </w:p>
    <w:p w:rsidR="00537439" w:rsidRPr="006E1B8D" w:rsidRDefault="00733011" w:rsidP="00733011">
      <w:pPr>
        <w:pStyle w:val="a7"/>
        <w:shd w:val="clear" w:color="auto" w:fill="FFFFFF"/>
        <w:spacing w:beforeAutospacing="0" w:after="0" w:afterAutospacing="0"/>
        <w:jc w:val="both"/>
        <w:rPr>
          <w:rStyle w:val="ListLabel19"/>
        </w:rPr>
      </w:pPr>
      <w:r>
        <w:t xml:space="preserve">         </w:t>
      </w:r>
      <w:r w:rsidR="00AA7300">
        <w:t xml:space="preserve">Пакет документов с ценовыми предложениями предоставить в срок </w:t>
      </w:r>
      <w:r w:rsidR="00AA7300">
        <w:rPr>
          <w:b/>
        </w:rPr>
        <w:t>с «</w:t>
      </w:r>
      <w:r w:rsidR="00CE1514">
        <w:rPr>
          <w:b/>
        </w:rPr>
        <w:t>12</w:t>
      </w:r>
      <w:r w:rsidR="00AA7300">
        <w:rPr>
          <w:b/>
        </w:rPr>
        <w:t xml:space="preserve">» </w:t>
      </w:r>
      <w:r w:rsidR="00CE1514">
        <w:rPr>
          <w:b/>
        </w:rPr>
        <w:t>июня</w:t>
      </w:r>
      <w:r w:rsidR="00AA7300">
        <w:rPr>
          <w:b/>
        </w:rPr>
        <w:t xml:space="preserve"> 202</w:t>
      </w:r>
      <w:r w:rsidR="00FD49E4">
        <w:rPr>
          <w:b/>
        </w:rPr>
        <w:t>3</w:t>
      </w:r>
      <w:r w:rsidR="00AA7300">
        <w:rPr>
          <w:b/>
        </w:rPr>
        <w:t>г по «</w:t>
      </w:r>
      <w:r w:rsidR="00CE1514">
        <w:rPr>
          <w:b/>
        </w:rPr>
        <w:t>20</w:t>
      </w:r>
      <w:r w:rsidR="00AA7300">
        <w:rPr>
          <w:b/>
        </w:rPr>
        <w:t xml:space="preserve">» </w:t>
      </w:r>
      <w:proofErr w:type="gramStart"/>
      <w:r w:rsidR="00CE1514">
        <w:rPr>
          <w:b/>
        </w:rPr>
        <w:t xml:space="preserve">июня </w:t>
      </w:r>
      <w:r w:rsidR="00786A13">
        <w:rPr>
          <w:b/>
        </w:rPr>
        <w:t xml:space="preserve"> </w:t>
      </w:r>
      <w:r w:rsidR="00AA7300">
        <w:rPr>
          <w:b/>
        </w:rPr>
        <w:t>202</w:t>
      </w:r>
      <w:r w:rsidR="00FD49E4">
        <w:rPr>
          <w:b/>
        </w:rPr>
        <w:t>3</w:t>
      </w:r>
      <w:proofErr w:type="gramEnd"/>
      <w:r w:rsidR="00AA7300">
        <w:rPr>
          <w:b/>
        </w:rPr>
        <w:t>г, до 12ч 00мин включительно</w:t>
      </w:r>
      <w:r w:rsidR="00AA7300">
        <w:t xml:space="preserve">, по адресу: 020000, г. Кокшетау, ул. </w:t>
      </w:r>
      <w:proofErr w:type="spellStart"/>
      <w:r w:rsidR="00AA7300">
        <w:t>Ауельбекова</w:t>
      </w:r>
      <w:proofErr w:type="spellEnd"/>
      <w:r w:rsidR="00AA7300">
        <w:t xml:space="preserve"> 36, бухгалтерия, кабинет государственных закупок. Конверты с ценовыми предложениями </w:t>
      </w:r>
      <w:r w:rsidR="00AA7300">
        <w:rPr>
          <w:b/>
        </w:rPr>
        <w:t>будут вскрываться</w:t>
      </w:r>
      <w:r w:rsidR="004E728F">
        <w:rPr>
          <w:b/>
        </w:rPr>
        <w:t xml:space="preserve"> </w:t>
      </w:r>
      <w:r w:rsidR="00AA7300">
        <w:rPr>
          <w:b/>
        </w:rPr>
        <w:t>«</w:t>
      </w:r>
      <w:r w:rsidR="000D6AA8">
        <w:rPr>
          <w:b/>
        </w:rPr>
        <w:t>20</w:t>
      </w:r>
      <w:r w:rsidR="00AA7300">
        <w:rPr>
          <w:b/>
        </w:rPr>
        <w:t xml:space="preserve">» </w:t>
      </w:r>
      <w:proofErr w:type="gramStart"/>
      <w:r w:rsidR="000D6AA8">
        <w:rPr>
          <w:b/>
        </w:rPr>
        <w:t xml:space="preserve">июня </w:t>
      </w:r>
      <w:r w:rsidR="00993FA2">
        <w:rPr>
          <w:b/>
        </w:rPr>
        <w:t xml:space="preserve"> </w:t>
      </w:r>
      <w:r w:rsidR="00AA7300">
        <w:rPr>
          <w:b/>
        </w:rPr>
        <w:t>202</w:t>
      </w:r>
      <w:r w:rsidR="00FD49E4">
        <w:rPr>
          <w:b/>
        </w:rPr>
        <w:t>3</w:t>
      </w:r>
      <w:proofErr w:type="gramEnd"/>
      <w:r w:rsidR="00AA7300">
        <w:rPr>
          <w:b/>
        </w:rPr>
        <w:t xml:space="preserve"> года в 12ч 15мин</w:t>
      </w:r>
      <w:r w:rsidR="00AA7300">
        <w:t xml:space="preserve"> по адресу: г. Кокшетау,  ул. </w:t>
      </w:r>
      <w:proofErr w:type="spellStart"/>
      <w:r w:rsidR="00AA7300">
        <w:t>Ауельбекова</w:t>
      </w:r>
      <w:proofErr w:type="spellEnd"/>
      <w:r w:rsidR="00AA7300">
        <w:t xml:space="preserve"> 36, бухгалтерия, кабинет государственных закупок.</w:t>
      </w:r>
    </w:p>
    <w:p w:rsidR="00537439" w:rsidRDefault="00AA7300">
      <w:pPr>
        <w:pStyle w:val="a7"/>
        <w:shd w:val="clear" w:color="auto" w:fill="FFFFFF"/>
        <w:spacing w:beforeAutospacing="0" w:after="0" w:afterAutospacing="0"/>
        <w:ind w:firstLine="709"/>
        <w:jc w:val="both"/>
        <w:rPr>
          <w:b/>
        </w:rPr>
      </w:pPr>
      <w: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w:t>
      </w:r>
      <w:r>
        <w:rPr>
          <w:b/>
          <w:shd w:val="clear" w:color="auto" w:fill="FFFF00"/>
        </w:rPr>
        <w:t>ценовое предложение</w:t>
      </w:r>
      <w:r>
        <w:t xml:space="preserve"> по форме, утвержденной уполномоченным органом в области здравоохранения, </w:t>
      </w:r>
      <w:r>
        <w:rPr>
          <w:b/>
        </w:rPr>
        <w:t>разрешение</w:t>
      </w:r>
      <w:r>
        <w:t xml:space="preserve">,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w:t>
      </w:r>
      <w:r>
        <w:rPr>
          <w:b/>
        </w:rPr>
        <w:t>а также документы,</w:t>
      </w:r>
      <w:r w:rsidR="004E728F">
        <w:rPr>
          <w:b/>
        </w:rPr>
        <w:t xml:space="preserve"> </w:t>
      </w:r>
      <w:r>
        <w:rPr>
          <w:b/>
        </w:rPr>
        <w:t>подтверждающие соответствие предлагаемых товаров требованиям, установленным </w:t>
      </w:r>
      <w:hyperlink r:id="rId6" w:anchor="z140" w:history="1">
        <w:r>
          <w:rPr>
            <w:rStyle w:val="-"/>
            <w:b/>
            <w:color w:val="0000FF"/>
          </w:rPr>
          <w:t>главой 4</w:t>
        </w:r>
      </w:hyperlink>
      <w:r w:rsidR="00733011">
        <w:rPr>
          <w:rStyle w:val="-"/>
          <w:b/>
          <w:color w:val="0000FF"/>
        </w:rPr>
        <w:t xml:space="preserve"> </w:t>
      </w:r>
      <w:r>
        <w:rPr>
          <w:b/>
        </w:rPr>
        <w:t>Правил</w:t>
      </w:r>
      <w: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а также описание и объем фармацевтических услуг.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При нарочном представлении пакета документов с ценовыми предложениями Заказчику, </w:t>
      </w:r>
      <w:r>
        <w:rPr>
          <w:b/>
        </w:rPr>
        <w:t xml:space="preserve">представителю потенциального поставщика необходимо иметь при себе надлежащим образом оформленную доверенность, подтверждающую полномочия представителя. </w:t>
      </w:r>
    </w:p>
    <w:p w:rsidR="00A07AD5" w:rsidRDefault="00AA7300" w:rsidP="00D42D70">
      <w:pPr>
        <w:pStyle w:val="a7"/>
        <w:shd w:val="clear" w:color="auto" w:fill="FFFFFF"/>
        <w:spacing w:beforeAutospacing="0" w:after="0" w:afterAutospacing="0"/>
        <w:ind w:firstLine="709"/>
        <w:jc w:val="both"/>
      </w:pPr>
      <w:r>
        <w:rPr>
          <w:b/>
        </w:rPr>
        <w:t>К закупаемым  изделиям медицинского назначения,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bookmarkStart w:id="2" w:name="z142"/>
      <w:bookmarkEnd w:id="2"/>
    </w:p>
    <w:p w:rsidR="00AC0978" w:rsidRDefault="00D42D70" w:rsidP="00870A6F">
      <w:pPr>
        <w:pStyle w:val="a7"/>
        <w:shd w:val="clear" w:color="auto" w:fill="FFFFFF"/>
        <w:spacing w:beforeAutospacing="0" w:after="0" w:afterAutospacing="0"/>
        <w:ind w:firstLine="709"/>
        <w:jc w:val="both"/>
      </w:pPr>
      <w:r>
        <w:t>1)</w:t>
      </w:r>
      <w:r w:rsidR="00AA7300">
        <w:t xml:space="preserve"> наличие регистрации лекарственных средств, профилактических (иммунобиологических, диагностических, дезинфицирующих) препаратов, изделий медицинского назначения в Республике Казахстан в соответствии с положениями </w:t>
      </w:r>
      <w:hyperlink r:id="rId7" w:anchor="z1" w:history="1">
        <w:r w:rsidR="00AA7300">
          <w:rPr>
            <w:rStyle w:val="-"/>
            <w:color w:val="0000FF"/>
          </w:rPr>
          <w:t>Кодекса</w:t>
        </w:r>
      </w:hyperlink>
      <w:r w:rsidR="00AA7300">
        <w:t xml:space="preserve">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00AA7300">
        <w:t>орфанных</w:t>
      </w:r>
      <w:proofErr w:type="spellEnd"/>
      <w:r w:rsidR="00AA7300">
        <w:t xml:space="preserve"> препаратов, утвержденных уполномоченным органом в области здравоохранения, незарегистрированных лекарственных средств, изделий медицинского назначения или заключения (разрешительного документа) уполномоченного органа в области здравоохранения для ввоза на территорию Республики Казахстан в соответствии с </w:t>
      </w:r>
    </w:p>
    <w:p w:rsidR="005566AA" w:rsidRPr="00A823F4" w:rsidRDefault="00AA7300" w:rsidP="00870A6F">
      <w:pPr>
        <w:pStyle w:val="a7"/>
        <w:shd w:val="clear" w:color="auto" w:fill="FFFFFF"/>
        <w:spacing w:beforeAutospacing="0" w:after="0" w:afterAutospacing="0"/>
        <w:ind w:firstLine="709"/>
        <w:jc w:val="both"/>
      </w:pPr>
      <w:r>
        <w:lastRenderedPageBreak/>
        <w:t xml:space="preserve">Кодексом и порядком, определенным уполномоченным органом в области здравоохранения. При этом регистрация подтверждается копией действующего документа, </w:t>
      </w:r>
    </w:p>
    <w:p w:rsidR="005566AA" w:rsidRPr="00A823F4" w:rsidRDefault="005566AA" w:rsidP="00870A6F">
      <w:pPr>
        <w:pStyle w:val="a7"/>
        <w:shd w:val="clear" w:color="auto" w:fill="FFFFFF"/>
        <w:spacing w:beforeAutospacing="0" w:after="0" w:afterAutospacing="0"/>
        <w:ind w:firstLine="709"/>
        <w:jc w:val="both"/>
      </w:pPr>
    </w:p>
    <w:p w:rsidR="00537439" w:rsidRDefault="00AA7300" w:rsidP="00870A6F">
      <w:pPr>
        <w:pStyle w:val="a7"/>
        <w:shd w:val="clear" w:color="auto" w:fill="FFFFFF"/>
        <w:spacing w:beforeAutospacing="0" w:after="0" w:afterAutospacing="0"/>
        <w:ind w:firstLine="709"/>
        <w:jc w:val="both"/>
      </w:pPr>
      <w:r>
        <w:t xml:space="preserve">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br/>
      </w:r>
      <w:bookmarkStart w:id="3" w:name="z143"/>
      <w:bookmarkEnd w:id="3"/>
      <w:r>
        <w:t xml:space="preserve">      Отсутствие необходимости регистрации подтверждается письмом экспертной организации или уполномоченного органа в области здравоохранения, за исключением лекарственных препаратов, изготовленных в аптеках. </w:t>
      </w:r>
      <w:r>
        <w:br/>
      </w:r>
      <w:bookmarkStart w:id="4" w:name="z144"/>
      <w:bookmarkEnd w:id="4"/>
      <w:r>
        <w:t>      При ввозе и (или) производстве лекарственных средств, профилактических (иммунобиологических, диагностических, дезинфицирующих) препаратов, изделий медицинского назначения до истечения срока действия документа, подтверждающего регистрацию, необходимо представить документы, подтверждающие наличие заявленного количества, срок годности и порядок их хранения, предусмотренный настоящими Правилами;</w:t>
      </w:r>
      <w:r>
        <w:br/>
      </w:r>
      <w:bookmarkStart w:id="5" w:name="z145"/>
      <w:bookmarkEnd w:id="5"/>
      <w: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r>
        <w:br/>
      </w:r>
      <w:bookmarkStart w:id="6" w:name="z146"/>
      <w:bookmarkEnd w:id="6"/>
      <w:r>
        <w:t>3) маркировки, потребительские упаковки и инструкции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w:t>
      </w:r>
      <w:hyperlink r:id="rId8" w:anchor="z1" w:history="1">
        <w:r>
          <w:rPr>
            <w:rStyle w:val="-"/>
            <w:color w:val="0000FF"/>
          </w:rPr>
          <w:t>Кодекса</w:t>
        </w:r>
      </w:hyperlink>
      <w:r>
        <w:t xml:space="preserve"> и порядку, установленному уполномоченным органом в области здравоохранения;</w:t>
      </w:r>
      <w:r>
        <w:br/>
      </w:r>
      <w:bookmarkStart w:id="7" w:name="z147"/>
      <w:bookmarkEnd w:id="7"/>
      <w:r>
        <w:t>4) 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r>
        <w:br/>
      </w:r>
      <w:bookmarkStart w:id="8" w:name="z148"/>
      <w:bookmarkEnd w:id="8"/>
      <w:r>
        <w:t xml:space="preserve">      не менее пятидесяти процентов от указанного срока годности на упаковке (при сроке годности </w:t>
      </w:r>
    </w:p>
    <w:p w:rsidR="00543CC6" w:rsidRDefault="00AA7300">
      <w:pPr>
        <w:pStyle w:val="a7"/>
        <w:shd w:val="clear" w:color="auto" w:fill="FFFFFF"/>
        <w:spacing w:beforeAutospacing="0" w:after="0" w:afterAutospacing="0"/>
        <w:jc w:val="both"/>
      </w:pPr>
      <w:r>
        <w:t>менее двух лет);</w:t>
      </w:r>
      <w:r>
        <w:br/>
      </w:r>
      <w:bookmarkStart w:id="9" w:name="z149"/>
      <w:bookmarkEnd w:id="9"/>
      <w:r>
        <w:t>     не менее двенадцати месяцев от указанного срока годности на упаковке (при сроке годности два года и более);</w:t>
      </w:r>
      <w:bookmarkStart w:id="10" w:name="z156"/>
      <w:bookmarkEnd w:id="10"/>
      <w:r>
        <w:t>     </w:t>
      </w:r>
      <w:bookmarkStart w:id="11" w:name="z160"/>
      <w:bookmarkEnd w:id="11"/>
      <w:r>
        <w:t xml:space="preserve">      </w:t>
      </w:r>
      <w:r>
        <w:tab/>
        <w:t xml:space="preserve">                                                                                                                                              5) 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(или) странах-членах Международной конференции по гармонизации технических требований к регистрации лекарственных препаратов для человека (странах регионов ICH);</w:t>
      </w:r>
      <w:r>
        <w:br/>
        <w:t xml:space="preserve">6) </w:t>
      </w:r>
      <w:proofErr w:type="spellStart"/>
      <w:r>
        <w:t>биосимиляры</w:t>
      </w:r>
      <w:proofErr w:type="spellEnd"/>
      <w:r>
        <w:t xml:space="preserve"> должны иметь данные, подтверждающие схожесть и (или)идентичность их по качеству, безопасности, эффективности и иммуногенности в сравнительных исследованиях с оригинальным биологическим лекарственным препаратом, подтвержденные экспертной организацией.     </w:t>
      </w:r>
      <w:bookmarkStart w:id="12" w:name="z162"/>
      <w:bookmarkEnd w:id="12"/>
      <w:r>
        <w:t>     </w:t>
      </w:r>
      <w:r>
        <w:tab/>
      </w:r>
      <w:r>
        <w:tab/>
      </w:r>
      <w:r>
        <w:tab/>
      </w:r>
      <w:r>
        <w:tab/>
      </w:r>
      <w:r>
        <w:tab/>
      </w:r>
      <w:r>
        <w:tab/>
      </w:r>
      <w:r>
        <w:tab/>
      </w:r>
      <w:r>
        <w:tab/>
      </w:r>
      <w:r>
        <w:tab/>
      </w:r>
      <w:r>
        <w:tab/>
      </w:r>
      <w:r>
        <w:tab/>
      </w:r>
      <w:r>
        <w:tab/>
        <w:t xml:space="preserve">     7 ) наличие зарегистрированных цен лекарственных средств, изделий медицинского назначения, за исключением </w:t>
      </w:r>
      <w:proofErr w:type="spellStart"/>
      <w:r>
        <w:t>орфанных</w:t>
      </w:r>
      <w:proofErr w:type="spellEnd"/>
      <w:r>
        <w:t xml:space="preserve"> лекарственных средств. </w:t>
      </w:r>
    </w:p>
    <w:p w:rsidR="00A07AD5" w:rsidRDefault="00543CC6">
      <w:pPr>
        <w:pStyle w:val="a7"/>
        <w:shd w:val="clear" w:color="auto" w:fill="FFFFFF"/>
        <w:spacing w:beforeAutospacing="0" w:after="0" w:afterAutospacing="0"/>
        <w:jc w:val="both"/>
      </w:pPr>
      <w:r>
        <w:t xml:space="preserve">       </w:t>
      </w:r>
      <w:r w:rsidR="00AA7300">
        <w:rPr>
          <w:b/>
          <w:shd w:val="clear" w:color="auto" w:fill="FFFF00"/>
        </w:rPr>
        <w:t>Победитель</w:t>
      </w:r>
      <w:r w:rsidR="00AA7300">
        <w:t xml:space="preserve">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w:t>
      </w:r>
      <w:r>
        <w:t xml:space="preserve"> </w:t>
      </w:r>
      <w:r w:rsidR="00AA7300">
        <w:t>требованиям:</w:t>
      </w:r>
      <w:r w:rsidR="00AA7300">
        <w:br/>
      </w:r>
      <w:bookmarkStart w:id="13" w:name="z392"/>
      <w:bookmarkEnd w:id="13"/>
      <w:r w:rsidR="00AA7300">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w:t>
      </w:r>
      <w:r w:rsidR="00C57910">
        <w:t xml:space="preserve"> </w:t>
      </w:r>
      <w:r w:rsidR="00AA7300">
        <w:t xml:space="preserve">информационных системах государственных органов, потенциальный поставщик представляет </w:t>
      </w:r>
    </w:p>
    <w:p w:rsidR="00543CC6" w:rsidRDefault="00AA7300">
      <w:pPr>
        <w:pStyle w:val="a7"/>
        <w:shd w:val="clear" w:color="auto" w:fill="FFFFFF"/>
        <w:spacing w:beforeAutospacing="0" w:after="0" w:afterAutospacing="0"/>
        <w:jc w:val="both"/>
      </w:pPr>
      <w:r>
        <w:t>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br/>
      </w:r>
      <w:bookmarkStart w:id="14" w:name="z393"/>
      <w:bookmarkEnd w:id="14"/>
      <w: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br/>
      </w:r>
      <w:bookmarkStart w:id="15" w:name="z394"/>
      <w:bookmarkEnd w:id="15"/>
      <w:r>
        <w:t>      3) копию свидетельства о государственной регистрации (перерегистрации) юридического лица</w:t>
      </w:r>
      <w:r w:rsidR="00543CC6">
        <w:t xml:space="preserve">, </w:t>
      </w:r>
    </w:p>
    <w:p w:rsidR="00AB4FD8" w:rsidRDefault="00AA7300">
      <w:pPr>
        <w:pStyle w:val="a7"/>
        <w:shd w:val="clear" w:color="auto" w:fill="FFFFFF"/>
        <w:spacing w:beforeAutospacing="0" w:after="0" w:afterAutospacing="0"/>
        <w:jc w:val="both"/>
      </w:pPr>
      <w:r>
        <w:t xml:space="preserve">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w:t>
      </w:r>
      <w:r>
        <w:lastRenderedPageBreak/>
        <w:t>предпринимательскую деятельность);</w:t>
      </w:r>
      <w:r>
        <w:br/>
      </w:r>
      <w:bookmarkStart w:id="16" w:name="z395"/>
      <w:bookmarkEnd w:id="16"/>
      <w:r>
        <w:t xml:space="preserve">      4) копию устава юридического лица (если в уставе не указан состав учредителей, участников </w:t>
      </w:r>
    </w:p>
    <w:p w:rsidR="001B0EEF" w:rsidRDefault="001B0EEF">
      <w:pPr>
        <w:pStyle w:val="a7"/>
        <w:shd w:val="clear" w:color="auto" w:fill="FFFFFF"/>
        <w:spacing w:beforeAutospacing="0" w:after="0" w:afterAutospacing="0"/>
        <w:jc w:val="both"/>
      </w:pPr>
    </w:p>
    <w:p w:rsidR="001B0EEF" w:rsidRDefault="001B0EEF">
      <w:pPr>
        <w:pStyle w:val="a7"/>
        <w:shd w:val="clear" w:color="auto" w:fill="FFFFFF"/>
        <w:spacing w:beforeAutospacing="0" w:after="0" w:afterAutospacing="0"/>
        <w:jc w:val="both"/>
      </w:pPr>
    </w:p>
    <w:p w:rsidR="00537439" w:rsidRDefault="00AA7300">
      <w:pPr>
        <w:pStyle w:val="a7"/>
        <w:shd w:val="clear" w:color="auto" w:fill="FFFFFF"/>
        <w:spacing w:beforeAutospacing="0" w:after="0" w:afterAutospacing="0"/>
        <w:jc w:val="both"/>
      </w:pPr>
      <w:r>
        <w:t>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br/>
      </w:r>
      <w:bookmarkStart w:id="17" w:name="z396"/>
      <w:bookmarkEnd w:id="17"/>
      <w:r>
        <w:t>      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w:t>
      </w:r>
      <w:bookmarkStart w:id="18" w:name="z397"/>
      <w:bookmarkEnd w:id="18"/>
      <w:r>
        <w:t xml:space="preserve">                                                                                                                                                                                                                                     </w:t>
      </w:r>
      <w:r>
        <w:br/>
      </w:r>
      <w:bookmarkStart w:id="19" w:name="z398"/>
      <w:bookmarkEnd w:id="19"/>
      <w:r>
        <w:t xml:space="preserve">      </w:t>
      </w:r>
      <w:r w:rsidR="00524F63">
        <w:t>6</w:t>
      </w:r>
      <w:r>
        <w:t>)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537439" w:rsidRDefault="00537439">
      <w:pPr>
        <w:spacing w:beforeAutospacing="1" w:afterAutospacing="1" w:line="240" w:lineRule="auto"/>
        <w:ind w:firstLine="708"/>
        <w:jc w:val="both"/>
        <w:outlineLvl w:val="0"/>
        <w:rPr>
          <w:rFonts w:ascii="Times New Roman" w:hAnsi="Times New Roman"/>
          <w:b/>
          <w:sz w:val="24"/>
        </w:rPr>
      </w:pPr>
    </w:p>
    <w:p w:rsidR="00537439" w:rsidRDefault="00AA7300">
      <w:pPr>
        <w:spacing w:beforeAutospacing="1" w:afterAutospacing="1" w:line="240" w:lineRule="auto"/>
        <w:ind w:firstLine="708"/>
        <w:jc w:val="both"/>
        <w:outlineLvl w:val="0"/>
      </w:pPr>
      <w:r>
        <w:rPr>
          <w:rFonts w:ascii="Times New Roman" w:hAnsi="Times New Roman"/>
          <w:b/>
          <w:sz w:val="24"/>
        </w:rPr>
        <w:t xml:space="preserve">          </w:t>
      </w:r>
      <w:r w:rsidR="00EA51C3">
        <w:rPr>
          <w:rFonts w:ascii="Times New Roman" w:hAnsi="Times New Roman"/>
          <w:b/>
          <w:sz w:val="24"/>
        </w:rPr>
        <w:t xml:space="preserve">                   </w:t>
      </w:r>
      <w:proofErr w:type="spellStart"/>
      <w:r w:rsidR="00D97698">
        <w:rPr>
          <w:rFonts w:ascii="Times New Roman" w:hAnsi="Times New Roman"/>
          <w:b/>
          <w:sz w:val="24"/>
        </w:rPr>
        <w:t>И.о</w:t>
      </w:r>
      <w:proofErr w:type="spellEnd"/>
      <w:r w:rsidR="00D97698">
        <w:rPr>
          <w:rFonts w:ascii="Times New Roman" w:hAnsi="Times New Roman"/>
          <w:b/>
          <w:sz w:val="24"/>
        </w:rPr>
        <w:t>. директора</w:t>
      </w:r>
      <w:r w:rsidR="00FF66A7">
        <w:rPr>
          <w:rFonts w:ascii="Times New Roman" w:hAnsi="Times New Roman"/>
          <w:b/>
          <w:sz w:val="24"/>
        </w:rPr>
        <w:t xml:space="preserve">         </w:t>
      </w:r>
      <w:r w:rsidR="00720E05">
        <w:rPr>
          <w:rFonts w:ascii="Times New Roman" w:hAnsi="Times New Roman"/>
          <w:b/>
          <w:sz w:val="24"/>
        </w:rPr>
        <w:t xml:space="preserve">         </w:t>
      </w:r>
      <w:r w:rsidR="00FF66A7">
        <w:rPr>
          <w:rFonts w:ascii="Times New Roman" w:hAnsi="Times New Roman"/>
          <w:b/>
          <w:sz w:val="24"/>
        </w:rPr>
        <w:t xml:space="preserve">                                       </w:t>
      </w:r>
      <w:proofErr w:type="spellStart"/>
      <w:r w:rsidR="00D97698">
        <w:rPr>
          <w:rFonts w:ascii="Times New Roman" w:hAnsi="Times New Roman"/>
          <w:b/>
          <w:sz w:val="24"/>
        </w:rPr>
        <w:t>Батлуков</w:t>
      </w:r>
      <w:proofErr w:type="spellEnd"/>
      <w:r w:rsidR="00D97698">
        <w:rPr>
          <w:rFonts w:ascii="Times New Roman" w:hAnsi="Times New Roman"/>
          <w:b/>
          <w:sz w:val="24"/>
        </w:rPr>
        <w:t xml:space="preserve"> М.А.</w:t>
      </w:r>
    </w:p>
    <w:p w:rsidR="00537439" w:rsidRDefault="00AA7300">
      <w:pPr>
        <w:spacing w:beforeAutospacing="1" w:afterAutospacing="1" w:line="240" w:lineRule="auto"/>
        <w:jc w:val="both"/>
        <w:outlineLvl w:val="0"/>
        <w:rPr>
          <w:rFonts w:ascii="Times New Roman" w:hAnsi="Times New Roman"/>
          <w:b/>
          <w:sz w:val="24"/>
        </w:rPr>
      </w:pPr>
      <w:r>
        <w:rPr>
          <w:rFonts w:ascii="Times New Roman" w:hAnsi="Times New Roman"/>
          <w:b/>
          <w:sz w:val="24"/>
        </w:rPr>
        <w:tab/>
      </w:r>
    </w:p>
    <w:p w:rsidR="00537439" w:rsidRDefault="00537439">
      <w:pPr>
        <w:pStyle w:val="3"/>
        <w:shd w:val="clear" w:color="auto" w:fill="FFFFFF"/>
        <w:spacing w:beforeAutospacing="0" w:after="0" w:afterAutospacing="0"/>
        <w:ind w:firstLine="709"/>
        <w:jc w:val="center"/>
        <w:rPr>
          <w:sz w:val="28"/>
        </w:rPr>
      </w:pPr>
    </w:p>
    <w:p w:rsidR="00537439" w:rsidRDefault="00537439">
      <w:pPr>
        <w:pStyle w:val="3"/>
        <w:shd w:val="clear" w:color="auto" w:fill="FFFFFF"/>
        <w:spacing w:beforeAutospacing="0" w:after="0" w:afterAutospacing="0"/>
        <w:ind w:firstLine="709"/>
        <w:jc w:val="center"/>
        <w:rPr>
          <w:sz w:val="28"/>
        </w:rPr>
      </w:pPr>
    </w:p>
    <w:p w:rsidR="00537439" w:rsidRDefault="00537439">
      <w:pPr>
        <w:pStyle w:val="3"/>
        <w:shd w:val="clear" w:color="auto" w:fill="FFFFFF"/>
        <w:spacing w:beforeAutospacing="0" w:after="0" w:afterAutospacing="0"/>
        <w:ind w:firstLine="709"/>
        <w:jc w:val="center"/>
        <w:rPr>
          <w:sz w:val="28"/>
        </w:rPr>
      </w:pPr>
    </w:p>
    <w:p w:rsidR="00537439" w:rsidRDefault="00537439">
      <w:pPr>
        <w:pStyle w:val="3"/>
        <w:shd w:val="clear" w:color="auto" w:fill="FFFFFF"/>
        <w:spacing w:beforeAutospacing="0" w:after="0" w:afterAutospacing="0"/>
        <w:ind w:firstLine="709"/>
        <w:jc w:val="center"/>
        <w:rPr>
          <w:sz w:val="28"/>
        </w:rPr>
      </w:pPr>
    </w:p>
    <w:p w:rsidR="00D706F5" w:rsidRDefault="00D706F5">
      <w:pPr>
        <w:pStyle w:val="3"/>
        <w:shd w:val="clear" w:color="auto" w:fill="FFFFFF"/>
        <w:spacing w:beforeAutospacing="0" w:after="0" w:afterAutospacing="0"/>
        <w:ind w:firstLine="709"/>
        <w:jc w:val="center"/>
        <w:rPr>
          <w:sz w:val="28"/>
        </w:rPr>
      </w:pPr>
    </w:p>
    <w:p w:rsidR="00D706F5" w:rsidRDefault="00D706F5">
      <w:pPr>
        <w:pStyle w:val="3"/>
        <w:shd w:val="clear" w:color="auto" w:fill="FFFFFF"/>
        <w:spacing w:beforeAutospacing="0" w:after="0" w:afterAutospacing="0"/>
        <w:ind w:firstLine="709"/>
        <w:jc w:val="center"/>
        <w:rPr>
          <w:sz w:val="28"/>
        </w:rPr>
      </w:pPr>
    </w:p>
    <w:p w:rsidR="00D706F5" w:rsidRDefault="00D706F5">
      <w:pPr>
        <w:pStyle w:val="3"/>
        <w:shd w:val="clear" w:color="auto" w:fill="FFFFFF"/>
        <w:spacing w:beforeAutospacing="0" w:after="0" w:afterAutospacing="0"/>
        <w:ind w:firstLine="709"/>
        <w:jc w:val="center"/>
        <w:rPr>
          <w:sz w:val="28"/>
        </w:rPr>
      </w:pPr>
    </w:p>
    <w:p w:rsidR="00546C07" w:rsidRDefault="00546C07">
      <w:pPr>
        <w:pStyle w:val="3"/>
        <w:shd w:val="clear" w:color="auto" w:fill="FFFFFF"/>
        <w:spacing w:beforeAutospacing="0" w:after="0" w:afterAutospacing="0"/>
        <w:ind w:firstLine="709"/>
        <w:jc w:val="center"/>
        <w:rPr>
          <w:sz w:val="28"/>
        </w:rPr>
      </w:pPr>
    </w:p>
    <w:p w:rsidR="00546C07" w:rsidRDefault="00546C07">
      <w:pPr>
        <w:pStyle w:val="3"/>
        <w:shd w:val="clear" w:color="auto" w:fill="FFFFFF"/>
        <w:spacing w:beforeAutospacing="0" w:after="0" w:afterAutospacing="0"/>
        <w:ind w:firstLine="709"/>
        <w:jc w:val="center"/>
        <w:rPr>
          <w:sz w:val="28"/>
        </w:rPr>
      </w:pPr>
    </w:p>
    <w:p w:rsidR="00546C07" w:rsidRDefault="00546C07">
      <w:pPr>
        <w:pStyle w:val="3"/>
        <w:shd w:val="clear" w:color="auto" w:fill="FFFFFF"/>
        <w:spacing w:beforeAutospacing="0" w:after="0" w:afterAutospacing="0"/>
        <w:ind w:firstLine="709"/>
        <w:jc w:val="center"/>
        <w:rPr>
          <w:sz w:val="28"/>
        </w:rPr>
      </w:pPr>
    </w:p>
    <w:p w:rsidR="00546C07" w:rsidRDefault="00546C07">
      <w:pPr>
        <w:pStyle w:val="3"/>
        <w:shd w:val="clear" w:color="auto" w:fill="FFFFFF"/>
        <w:spacing w:beforeAutospacing="0" w:after="0" w:afterAutospacing="0"/>
        <w:ind w:firstLine="709"/>
        <w:jc w:val="center"/>
        <w:rPr>
          <w:sz w:val="28"/>
        </w:rPr>
      </w:pPr>
    </w:p>
    <w:p w:rsidR="00546C07" w:rsidRDefault="00546C07">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786A13" w:rsidRDefault="00786A13">
      <w:pPr>
        <w:pStyle w:val="3"/>
        <w:shd w:val="clear" w:color="auto" w:fill="FFFFFF"/>
        <w:spacing w:beforeAutospacing="0" w:after="0" w:afterAutospacing="0"/>
        <w:ind w:firstLine="709"/>
        <w:jc w:val="center"/>
        <w:rPr>
          <w:sz w:val="28"/>
        </w:rPr>
      </w:pPr>
    </w:p>
    <w:p w:rsidR="00870A6F" w:rsidRDefault="00870A6F">
      <w:pPr>
        <w:pStyle w:val="3"/>
        <w:shd w:val="clear" w:color="auto" w:fill="FFFFFF"/>
        <w:spacing w:beforeAutospacing="0" w:after="0" w:afterAutospacing="0"/>
        <w:ind w:firstLine="709"/>
        <w:jc w:val="center"/>
        <w:rPr>
          <w:sz w:val="28"/>
        </w:rPr>
      </w:pPr>
    </w:p>
    <w:p w:rsidR="00870A6F" w:rsidRDefault="00870A6F">
      <w:pPr>
        <w:pStyle w:val="3"/>
        <w:shd w:val="clear" w:color="auto" w:fill="FFFFFF"/>
        <w:spacing w:beforeAutospacing="0" w:after="0" w:afterAutospacing="0"/>
        <w:ind w:firstLine="709"/>
        <w:jc w:val="center"/>
        <w:rPr>
          <w:sz w:val="28"/>
        </w:rPr>
      </w:pPr>
    </w:p>
    <w:p w:rsidR="00870A6F" w:rsidRDefault="00870A6F">
      <w:pPr>
        <w:pStyle w:val="3"/>
        <w:shd w:val="clear" w:color="auto" w:fill="FFFFFF"/>
        <w:spacing w:beforeAutospacing="0" w:after="0" w:afterAutospacing="0"/>
        <w:ind w:firstLine="709"/>
        <w:jc w:val="center"/>
        <w:rPr>
          <w:sz w:val="28"/>
        </w:rPr>
      </w:pPr>
    </w:p>
    <w:p w:rsidR="00870A6F" w:rsidRDefault="00870A6F">
      <w:pPr>
        <w:pStyle w:val="3"/>
        <w:shd w:val="clear" w:color="auto" w:fill="FFFFFF"/>
        <w:spacing w:beforeAutospacing="0" w:after="0" w:afterAutospacing="0"/>
        <w:ind w:firstLine="709"/>
        <w:jc w:val="center"/>
        <w:rPr>
          <w:sz w:val="28"/>
        </w:rPr>
      </w:pPr>
    </w:p>
    <w:p w:rsidR="00870A6F" w:rsidRDefault="00870A6F">
      <w:pPr>
        <w:pStyle w:val="3"/>
        <w:shd w:val="clear" w:color="auto" w:fill="FFFFFF"/>
        <w:spacing w:beforeAutospacing="0" w:after="0" w:afterAutospacing="0"/>
        <w:ind w:firstLine="709"/>
        <w:jc w:val="center"/>
        <w:rPr>
          <w:sz w:val="28"/>
        </w:rPr>
      </w:pPr>
    </w:p>
    <w:p w:rsidR="00870A6F" w:rsidRDefault="00870A6F">
      <w:pPr>
        <w:pStyle w:val="3"/>
        <w:shd w:val="clear" w:color="auto" w:fill="FFFFFF"/>
        <w:spacing w:beforeAutospacing="0" w:after="0" w:afterAutospacing="0"/>
        <w:ind w:firstLine="709"/>
        <w:jc w:val="center"/>
        <w:rPr>
          <w:sz w:val="28"/>
        </w:rPr>
      </w:pPr>
    </w:p>
    <w:p w:rsidR="00071EB9" w:rsidRDefault="00071EB9">
      <w:pPr>
        <w:pStyle w:val="3"/>
        <w:shd w:val="clear" w:color="auto" w:fill="FFFFFF"/>
        <w:spacing w:beforeAutospacing="0" w:after="0" w:afterAutospacing="0"/>
        <w:ind w:firstLine="709"/>
        <w:jc w:val="center"/>
        <w:rPr>
          <w:sz w:val="28"/>
        </w:rPr>
      </w:pPr>
    </w:p>
    <w:p w:rsidR="00AD7DE7" w:rsidRDefault="00AD7DE7">
      <w:pPr>
        <w:pStyle w:val="3"/>
        <w:shd w:val="clear" w:color="auto" w:fill="FFFFFF"/>
        <w:spacing w:beforeAutospacing="0" w:after="0" w:afterAutospacing="0"/>
        <w:ind w:firstLine="709"/>
        <w:jc w:val="center"/>
        <w:rPr>
          <w:sz w:val="28"/>
        </w:rPr>
      </w:pPr>
    </w:p>
    <w:p w:rsidR="00AD7DE7" w:rsidRDefault="00AD7DE7">
      <w:pPr>
        <w:pStyle w:val="3"/>
        <w:shd w:val="clear" w:color="auto" w:fill="FFFFFF"/>
        <w:spacing w:beforeAutospacing="0" w:after="0" w:afterAutospacing="0"/>
        <w:ind w:firstLine="709"/>
        <w:jc w:val="center"/>
        <w:rPr>
          <w:sz w:val="28"/>
        </w:rPr>
      </w:pPr>
    </w:p>
    <w:p w:rsidR="001B0EEF" w:rsidRDefault="001B0EEF">
      <w:pPr>
        <w:pStyle w:val="3"/>
        <w:shd w:val="clear" w:color="auto" w:fill="FFFFFF"/>
        <w:spacing w:beforeAutospacing="0" w:after="0" w:afterAutospacing="0"/>
        <w:ind w:firstLine="709"/>
        <w:jc w:val="center"/>
        <w:rPr>
          <w:sz w:val="28"/>
        </w:rPr>
      </w:pPr>
    </w:p>
    <w:p w:rsidR="00AE0D49" w:rsidRDefault="00AE0D49">
      <w:pPr>
        <w:pStyle w:val="3"/>
        <w:shd w:val="clear" w:color="auto" w:fill="FFFFFF"/>
        <w:spacing w:beforeAutospacing="0" w:after="0" w:afterAutospacing="0"/>
        <w:ind w:firstLine="709"/>
        <w:jc w:val="center"/>
        <w:rPr>
          <w:sz w:val="28"/>
        </w:rPr>
      </w:pPr>
    </w:p>
    <w:p w:rsidR="00AE0D49" w:rsidRDefault="00AE0D49">
      <w:pPr>
        <w:pStyle w:val="3"/>
        <w:shd w:val="clear" w:color="auto" w:fill="FFFFFF"/>
        <w:spacing w:beforeAutospacing="0" w:after="0" w:afterAutospacing="0"/>
        <w:ind w:firstLine="709"/>
        <w:jc w:val="center"/>
        <w:rPr>
          <w:sz w:val="28"/>
        </w:rPr>
      </w:pPr>
    </w:p>
    <w:p w:rsidR="00AE0D49" w:rsidRDefault="00AE0D49">
      <w:pPr>
        <w:pStyle w:val="3"/>
        <w:shd w:val="clear" w:color="auto" w:fill="FFFFFF"/>
        <w:spacing w:beforeAutospacing="0" w:after="0" w:afterAutospacing="0"/>
        <w:ind w:firstLine="709"/>
        <w:jc w:val="center"/>
        <w:rPr>
          <w:sz w:val="28"/>
        </w:rPr>
      </w:pPr>
    </w:p>
    <w:p w:rsidR="00AE0D49" w:rsidRDefault="00AE0D49">
      <w:pPr>
        <w:pStyle w:val="3"/>
        <w:shd w:val="clear" w:color="auto" w:fill="FFFFFF"/>
        <w:spacing w:beforeAutospacing="0" w:after="0" w:afterAutospacing="0"/>
        <w:ind w:firstLine="709"/>
        <w:jc w:val="center"/>
        <w:rPr>
          <w:sz w:val="28"/>
        </w:rPr>
      </w:pPr>
    </w:p>
    <w:p w:rsidR="00AE0D49" w:rsidRDefault="00AE0D49">
      <w:pPr>
        <w:pStyle w:val="3"/>
        <w:shd w:val="clear" w:color="auto" w:fill="FFFFFF"/>
        <w:spacing w:beforeAutospacing="0" w:after="0" w:afterAutospacing="0"/>
        <w:ind w:firstLine="709"/>
        <w:jc w:val="center"/>
        <w:rPr>
          <w:sz w:val="28"/>
        </w:rPr>
      </w:pPr>
    </w:p>
    <w:p w:rsidR="00AE0D49" w:rsidRDefault="00AE0D49" w:rsidP="001C3527">
      <w:pPr>
        <w:pStyle w:val="3"/>
        <w:shd w:val="clear" w:color="auto" w:fill="FFFFFF"/>
        <w:spacing w:beforeAutospacing="0" w:after="0" w:afterAutospacing="0"/>
        <w:rPr>
          <w:sz w:val="28"/>
        </w:rPr>
      </w:pPr>
    </w:p>
    <w:p w:rsidR="00AE0D49" w:rsidRDefault="00AE0D49">
      <w:pPr>
        <w:pStyle w:val="3"/>
        <w:shd w:val="clear" w:color="auto" w:fill="FFFFFF"/>
        <w:spacing w:beforeAutospacing="0" w:after="0" w:afterAutospacing="0"/>
        <w:ind w:firstLine="709"/>
        <w:jc w:val="center"/>
        <w:rPr>
          <w:sz w:val="28"/>
        </w:rPr>
      </w:pPr>
    </w:p>
    <w:p w:rsidR="001B0EEF" w:rsidRDefault="001B0EEF">
      <w:pPr>
        <w:pStyle w:val="3"/>
        <w:shd w:val="clear" w:color="auto" w:fill="FFFFFF"/>
        <w:spacing w:beforeAutospacing="0" w:after="0" w:afterAutospacing="0"/>
        <w:ind w:firstLine="709"/>
        <w:jc w:val="center"/>
        <w:rPr>
          <w:sz w:val="28"/>
        </w:rPr>
      </w:pPr>
    </w:p>
    <w:p w:rsidR="00537439" w:rsidRDefault="00AA7300">
      <w:pPr>
        <w:pStyle w:val="3"/>
        <w:shd w:val="clear" w:color="auto" w:fill="FFFFFF"/>
        <w:spacing w:beforeAutospacing="0" w:after="0" w:afterAutospacing="0"/>
        <w:ind w:firstLine="709"/>
        <w:jc w:val="center"/>
      </w:pPr>
      <w:r>
        <w:rPr>
          <w:sz w:val="28"/>
        </w:rPr>
        <w:t xml:space="preserve">Форма ценового предложения </w:t>
      </w:r>
    </w:p>
    <w:p w:rsidR="00543CC6" w:rsidRDefault="00543CC6">
      <w:pPr>
        <w:pStyle w:val="3"/>
        <w:shd w:val="clear" w:color="auto" w:fill="FFFFFF"/>
        <w:spacing w:beforeAutospacing="0" w:after="0" w:afterAutospacing="0"/>
        <w:ind w:firstLine="709"/>
        <w:jc w:val="center"/>
        <w:rPr>
          <w:sz w:val="28"/>
        </w:rPr>
      </w:pPr>
    </w:p>
    <w:p w:rsidR="00537439" w:rsidRDefault="00AA7300">
      <w:pPr>
        <w:pStyle w:val="3"/>
        <w:shd w:val="clear" w:color="auto" w:fill="FFFFFF"/>
        <w:spacing w:beforeAutospacing="0" w:after="0" w:afterAutospacing="0"/>
        <w:ind w:firstLine="709"/>
        <w:jc w:val="center"/>
        <w:rPr>
          <w:sz w:val="28"/>
        </w:rPr>
      </w:pPr>
      <w:r>
        <w:rPr>
          <w:sz w:val="28"/>
        </w:rPr>
        <w:t>Ценовое предложение потенциального поставщика</w:t>
      </w:r>
    </w:p>
    <w:p w:rsidR="00537439" w:rsidRDefault="00AA7300">
      <w:pPr>
        <w:pStyle w:val="3"/>
        <w:shd w:val="clear" w:color="auto" w:fill="FFFFFF"/>
        <w:spacing w:beforeAutospacing="0" w:after="0" w:afterAutospacing="0"/>
        <w:ind w:firstLine="709"/>
        <w:jc w:val="center"/>
        <w:rPr>
          <w:sz w:val="28"/>
        </w:rPr>
      </w:pPr>
      <w:r>
        <w:rPr>
          <w:sz w:val="28"/>
        </w:rPr>
        <w:t>(наименование потенциального поставщика) (заполняется отдельно на каждый лот)</w:t>
      </w:r>
    </w:p>
    <w:p w:rsidR="00537439" w:rsidRDefault="00537439">
      <w:pPr>
        <w:pStyle w:val="a7"/>
        <w:shd w:val="clear" w:color="auto" w:fill="FFFFFF"/>
        <w:spacing w:beforeAutospacing="0" w:after="0" w:afterAutospacing="0"/>
        <w:ind w:firstLine="709"/>
        <w:rPr>
          <w:sz w:val="28"/>
        </w:rPr>
      </w:pPr>
    </w:p>
    <w:p w:rsidR="00537439" w:rsidRDefault="00AA7300">
      <w:pPr>
        <w:pStyle w:val="a7"/>
        <w:shd w:val="clear" w:color="auto" w:fill="FFFFFF"/>
        <w:spacing w:beforeAutospacing="0" w:after="0" w:afterAutospacing="0"/>
        <w:rPr>
          <w:sz w:val="28"/>
        </w:rPr>
      </w:pPr>
      <w:r>
        <w:rPr>
          <w:sz w:val="28"/>
        </w:rPr>
        <w:t>Лот № ____</w:t>
      </w:r>
    </w:p>
    <w:tbl>
      <w:tblPr>
        <w:tblW w:w="9525" w:type="dxa"/>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45" w:type="dxa"/>
          <w:left w:w="50" w:type="dxa"/>
          <w:bottom w:w="45" w:type="dxa"/>
          <w:right w:w="75" w:type="dxa"/>
        </w:tblCellMar>
        <w:tblLook w:val="04A0" w:firstRow="1" w:lastRow="0" w:firstColumn="1" w:lastColumn="0" w:noHBand="0" w:noVBand="1"/>
      </w:tblPr>
      <w:tblGrid>
        <w:gridCol w:w="720"/>
        <w:gridCol w:w="7010"/>
        <w:gridCol w:w="1795"/>
      </w:tblGrid>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 п/п</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Содержание</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1</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ind w:hanging="11"/>
            </w:pPr>
            <w:r>
              <w:t xml:space="preserve">Описание лекарственного средства (международное непатентованное наименование, состав </w:t>
            </w:r>
            <w:proofErr w:type="spellStart"/>
            <w:r>
              <w:t>лекарственногосредства</w:t>
            </w:r>
            <w:proofErr w:type="spellEnd"/>
            <w:r>
              <w:t>, техническая характеристика, дозировка и торговое наименование), изделия медицинского назначения</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2</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ind w:hanging="11"/>
            </w:pPr>
            <w:r>
              <w:t>Страна происхождения</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3</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ind w:hanging="11"/>
            </w:pPr>
            <w:r>
              <w:t>Завод-изготовитель</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4</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ind w:hanging="11"/>
            </w:pPr>
            <w:r>
              <w:t>Единица измерения</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5</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ind w:hanging="11"/>
            </w:pPr>
            <w:r>
              <w:t>Цена ___ за единицу в ___ на условиях DDP ИНКОТЕРМС 2010 (пункт назначения)</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6</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ind w:hanging="11"/>
            </w:pPr>
            <w:r>
              <w:t>Количество</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7</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ind w:hanging="11"/>
            </w:pPr>
            <w: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bl>
    <w:p w:rsidR="00537439" w:rsidRDefault="00537439">
      <w:pPr>
        <w:pStyle w:val="a7"/>
        <w:shd w:val="clear" w:color="auto" w:fill="FFFFFF"/>
        <w:spacing w:beforeAutospacing="0" w:after="0" w:afterAutospacing="0"/>
        <w:rPr>
          <w:sz w:val="28"/>
        </w:rPr>
      </w:pPr>
    </w:p>
    <w:p w:rsidR="00537439" w:rsidRDefault="00AA7300">
      <w:pPr>
        <w:pStyle w:val="a7"/>
        <w:shd w:val="clear" w:color="auto" w:fill="FFFFFF"/>
        <w:spacing w:beforeAutospacing="0" w:after="0" w:afterAutospacing="0"/>
        <w:rPr>
          <w:sz w:val="28"/>
        </w:rPr>
      </w:pPr>
      <w:r>
        <w:rPr>
          <w:sz w:val="28"/>
        </w:rPr>
        <w:t>_________ Печать (при наличии) _______________________________________</w:t>
      </w:r>
    </w:p>
    <w:p w:rsidR="00537439" w:rsidRDefault="00AA7300">
      <w:pPr>
        <w:pStyle w:val="a7"/>
        <w:shd w:val="clear" w:color="auto" w:fill="FFFFFF"/>
        <w:spacing w:beforeAutospacing="0" w:after="0" w:afterAutospacing="0"/>
        <w:rPr>
          <w:sz w:val="28"/>
        </w:rPr>
      </w:pPr>
      <w:r>
        <w:rPr>
          <w:sz w:val="28"/>
        </w:rPr>
        <w:t>Подпись             должность, фамилия, имя, отчество (при его наличии)</w:t>
      </w:r>
    </w:p>
    <w:p w:rsidR="00537439" w:rsidRDefault="00537439">
      <w:pPr>
        <w:pStyle w:val="a7"/>
        <w:shd w:val="clear" w:color="auto" w:fill="FFFFFF"/>
        <w:spacing w:beforeAutospacing="0" w:after="0" w:afterAutospacing="0"/>
        <w:ind w:firstLine="709"/>
        <w:jc w:val="both"/>
        <w:rPr>
          <w:sz w:val="28"/>
        </w:rPr>
      </w:pPr>
    </w:p>
    <w:p w:rsidR="00537439" w:rsidRDefault="00AA7300">
      <w:pPr>
        <w:pStyle w:val="a7"/>
        <w:shd w:val="clear" w:color="auto" w:fill="FFFFFF"/>
        <w:spacing w:beforeAutospacing="0" w:after="0" w:afterAutospacing="0"/>
        <w:ind w:firstLine="709"/>
        <w:jc w:val="both"/>
        <w:rPr>
          <w:sz w:val="28"/>
        </w:rPr>
      </w:pPr>
      <w:r>
        <w:rPr>
          <w:sz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537439" w:rsidRDefault="00537439">
      <w:pPr>
        <w:spacing w:beforeAutospacing="1" w:afterAutospacing="1" w:line="240" w:lineRule="auto"/>
        <w:outlineLvl w:val="0"/>
        <w:rPr>
          <w:rFonts w:ascii="Times New Roman" w:hAnsi="Times New Roman"/>
          <w:sz w:val="24"/>
        </w:rPr>
      </w:pPr>
    </w:p>
    <w:p w:rsidR="00537439" w:rsidRDefault="00537439"/>
    <w:p w:rsidR="00537439" w:rsidRDefault="00537439"/>
    <w:p w:rsidR="00537439" w:rsidRDefault="00537439"/>
    <w:p w:rsidR="00537439" w:rsidRDefault="00537439"/>
    <w:p w:rsidR="00537439" w:rsidRDefault="00537439"/>
    <w:p w:rsidR="00537439" w:rsidRDefault="00537439"/>
    <w:p w:rsidR="00537439" w:rsidRDefault="00537439"/>
    <w:p w:rsidR="00537439" w:rsidRDefault="00537439"/>
    <w:p w:rsidR="00537439" w:rsidRDefault="00537439">
      <w:pPr>
        <w:pStyle w:val="a7"/>
        <w:shd w:val="clear" w:color="auto" w:fill="FFFFFF"/>
        <w:spacing w:beforeAutospacing="0" w:after="0" w:afterAutospacing="0"/>
        <w:jc w:val="center"/>
        <w:rPr>
          <w:b/>
          <w:sz w:val="20"/>
        </w:rPr>
      </w:pPr>
    </w:p>
    <w:p w:rsidR="00537439" w:rsidRDefault="00537439">
      <w:pPr>
        <w:pStyle w:val="a7"/>
        <w:shd w:val="clear" w:color="auto" w:fill="FFFFFF"/>
        <w:spacing w:beforeAutospacing="0" w:after="0" w:afterAutospacing="0"/>
        <w:jc w:val="center"/>
        <w:rPr>
          <w:b/>
          <w:sz w:val="20"/>
        </w:rPr>
      </w:pPr>
    </w:p>
    <w:p w:rsidR="00537439" w:rsidRDefault="00537439">
      <w:pPr>
        <w:pStyle w:val="a7"/>
        <w:shd w:val="clear" w:color="auto" w:fill="FFFFFF"/>
        <w:spacing w:beforeAutospacing="0" w:after="0" w:afterAutospacing="0"/>
        <w:jc w:val="center"/>
        <w:rPr>
          <w:b/>
          <w:sz w:val="20"/>
        </w:rPr>
      </w:pPr>
    </w:p>
    <w:p w:rsidR="00962294" w:rsidRDefault="00962294">
      <w:pPr>
        <w:pStyle w:val="a7"/>
        <w:shd w:val="clear" w:color="auto" w:fill="FFFFFF"/>
        <w:spacing w:beforeAutospacing="0" w:after="0" w:afterAutospacing="0"/>
        <w:jc w:val="center"/>
        <w:rPr>
          <w:b/>
          <w:sz w:val="20"/>
        </w:rPr>
      </w:pPr>
    </w:p>
    <w:p w:rsidR="00537439" w:rsidRDefault="00AA7300">
      <w:pPr>
        <w:pStyle w:val="a7"/>
        <w:shd w:val="clear" w:color="auto" w:fill="FFFFFF"/>
        <w:spacing w:beforeAutospacing="0" w:after="0" w:afterAutospacing="0"/>
        <w:jc w:val="center"/>
        <w:rPr>
          <w:b/>
          <w:sz w:val="20"/>
        </w:rPr>
      </w:pPr>
      <w:r>
        <w:rPr>
          <w:b/>
          <w:sz w:val="20"/>
        </w:rPr>
        <w:t>Типовой договор закупа</w:t>
      </w:r>
    </w:p>
    <w:p w:rsidR="00537439" w:rsidRDefault="00537439">
      <w:pPr>
        <w:pStyle w:val="a7"/>
        <w:shd w:val="clear" w:color="auto" w:fill="FFFFFF"/>
        <w:spacing w:beforeAutospacing="0" w:after="0" w:afterAutospacing="0"/>
        <w:rPr>
          <w:sz w:val="20"/>
        </w:rPr>
      </w:pPr>
    </w:p>
    <w:p w:rsidR="00537439" w:rsidRDefault="00AA7300">
      <w:pPr>
        <w:pStyle w:val="a7"/>
        <w:shd w:val="clear" w:color="auto" w:fill="FFFFFF"/>
        <w:spacing w:beforeAutospacing="0" w:after="0" w:afterAutospacing="0"/>
        <w:rPr>
          <w:sz w:val="20"/>
        </w:rPr>
      </w:pPr>
      <w:r>
        <w:rPr>
          <w:sz w:val="20"/>
        </w:rPr>
        <w:t xml:space="preserve">____________________                       </w:t>
      </w:r>
      <w:proofErr w:type="gramStart"/>
      <w:r>
        <w:rPr>
          <w:sz w:val="20"/>
        </w:rPr>
        <w:t xml:space="preserve">   «</w:t>
      </w:r>
      <w:proofErr w:type="gramEnd"/>
      <w:r>
        <w:rPr>
          <w:sz w:val="20"/>
        </w:rPr>
        <w:t>___» __________ _____ г.</w:t>
      </w:r>
    </w:p>
    <w:p w:rsidR="00537439" w:rsidRDefault="00AA7300">
      <w:pPr>
        <w:pStyle w:val="a7"/>
        <w:shd w:val="clear" w:color="auto" w:fill="FFFFFF"/>
        <w:spacing w:beforeAutospacing="0" w:after="0" w:afterAutospacing="0"/>
        <w:rPr>
          <w:sz w:val="20"/>
        </w:rPr>
      </w:pPr>
      <w:r>
        <w:rPr>
          <w:sz w:val="20"/>
        </w:rPr>
        <w:t xml:space="preserve">    (Местонахождение)</w:t>
      </w:r>
      <w:r>
        <w:rPr>
          <w:sz w:val="20"/>
        </w:rPr>
        <w:br/>
        <w:t>________________________________________________, именуемый (</w:t>
      </w:r>
      <w:proofErr w:type="spellStart"/>
      <w:r>
        <w:rPr>
          <w:sz w:val="20"/>
        </w:rPr>
        <w:t>ое</w:t>
      </w:r>
      <w:proofErr w:type="spellEnd"/>
      <w:r>
        <w:rPr>
          <w:sz w:val="20"/>
        </w:rPr>
        <w:t>) (</w:t>
      </w:r>
      <w:proofErr w:type="spellStart"/>
      <w:r>
        <w:rPr>
          <w:sz w:val="20"/>
        </w:rPr>
        <w:t>ая</w:t>
      </w:r>
      <w:proofErr w:type="spellEnd"/>
      <w:r>
        <w:rPr>
          <w:sz w:val="20"/>
        </w:rPr>
        <w:t>)</w:t>
      </w:r>
    </w:p>
    <w:p w:rsidR="00537439" w:rsidRDefault="00AA7300">
      <w:pPr>
        <w:pStyle w:val="a7"/>
        <w:shd w:val="clear" w:color="auto" w:fill="FFFFFF"/>
        <w:spacing w:beforeAutospacing="0" w:after="0" w:afterAutospacing="0"/>
        <w:rPr>
          <w:sz w:val="20"/>
        </w:rPr>
      </w:pPr>
      <w:r>
        <w:rPr>
          <w:sz w:val="20"/>
        </w:rPr>
        <w:t>(полное наименование Заказчика)</w:t>
      </w:r>
    </w:p>
    <w:p w:rsidR="00537439" w:rsidRDefault="00AA7300">
      <w:pPr>
        <w:pStyle w:val="a7"/>
        <w:shd w:val="clear" w:color="auto" w:fill="FFFFFF"/>
        <w:spacing w:beforeAutospacing="0" w:after="0" w:afterAutospacing="0"/>
        <w:rPr>
          <w:sz w:val="20"/>
        </w:rPr>
      </w:pPr>
      <w:r>
        <w:rPr>
          <w:sz w:val="20"/>
        </w:rPr>
        <w:t>в дальнейшем – «Заказчик», в лице ____________________________________</w:t>
      </w:r>
    </w:p>
    <w:p w:rsidR="00537439" w:rsidRDefault="00AA7300">
      <w:pPr>
        <w:pStyle w:val="a7"/>
        <w:shd w:val="clear" w:color="auto" w:fill="FFFFFF"/>
        <w:spacing w:beforeAutospacing="0" w:after="0" w:afterAutospacing="0"/>
        <w:rPr>
          <w:sz w:val="20"/>
        </w:rPr>
      </w:pPr>
      <w:r>
        <w:rPr>
          <w:sz w:val="20"/>
        </w:rPr>
        <w:t>___________________________________________________________________,</w:t>
      </w:r>
    </w:p>
    <w:p w:rsidR="00537439" w:rsidRDefault="00AA7300">
      <w:pPr>
        <w:pStyle w:val="a7"/>
        <w:shd w:val="clear" w:color="auto" w:fill="FFFFFF"/>
        <w:spacing w:beforeAutospacing="0" w:after="0" w:afterAutospacing="0"/>
        <w:jc w:val="center"/>
        <w:rPr>
          <w:sz w:val="20"/>
        </w:rPr>
      </w:pPr>
      <w:r>
        <w:rPr>
          <w:sz w:val="20"/>
        </w:rPr>
        <w:t>должность, фамилия, имя, отчество (при его наличии) уполномоченного лица</w:t>
      </w:r>
    </w:p>
    <w:p w:rsidR="00537439" w:rsidRDefault="00AA7300">
      <w:pPr>
        <w:pStyle w:val="a7"/>
        <w:shd w:val="clear" w:color="auto" w:fill="FFFFFF"/>
        <w:spacing w:beforeAutospacing="0" w:after="0" w:afterAutospacing="0"/>
        <w:rPr>
          <w:sz w:val="20"/>
        </w:rPr>
      </w:pPr>
      <w:r>
        <w:rPr>
          <w:sz w:val="20"/>
        </w:rPr>
        <w:t>с одной стороны, и ___________________________________________________</w:t>
      </w:r>
    </w:p>
    <w:p w:rsidR="00537439" w:rsidRDefault="00AA7300">
      <w:pPr>
        <w:pStyle w:val="a7"/>
        <w:shd w:val="clear" w:color="auto" w:fill="FFFFFF"/>
        <w:spacing w:beforeAutospacing="0" w:after="0" w:afterAutospacing="0"/>
        <w:jc w:val="center"/>
        <w:rPr>
          <w:sz w:val="20"/>
        </w:rPr>
      </w:pPr>
      <w:r>
        <w:rPr>
          <w:sz w:val="20"/>
        </w:rPr>
        <w:t>(полное наименование Поставщика – победителя тендера)</w:t>
      </w:r>
    </w:p>
    <w:p w:rsidR="00537439" w:rsidRDefault="00AA7300">
      <w:pPr>
        <w:pStyle w:val="a7"/>
        <w:shd w:val="clear" w:color="auto" w:fill="FFFFFF"/>
        <w:spacing w:beforeAutospacing="0" w:after="0" w:afterAutospacing="0"/>
        <w:jc w:val="both"/>
        <w:rPr>
          <w:sz w:val="20"/>
        </w:rPr>
      </w:pPr>
      <w:r>
        <w:rPr>
          <w:sz w:val="20"/>
        </w:rPr>
        <w:t>________________________________, именуемый (</w:t>
      </w:r>
      <w:proofErr w:type="spellStart"/>
      <w:r>
        <w:rPr>
          <w:sz w:val="20"/>
        </w:rPr>
        <w:t>ое</w:t>
      </w:r>
      <w:proofErr w:type="spellEnd"/>
      <w:r>
        <w:rPr>
          <w:sz w:val="20"/>
        </w:rPr>
        <w:t>) (</w:t>
      </w:r>
      <w:proofErr w:type="spellStart"/>
      <w:r>
        <w:rPr>
          <w:sz w:val="20"/>
        </w:rPr>
        <w:t>ая</w:t>
      </w:r>
      <w:proofErr w:type="spellEnd"/>
      <w:r>
        <w:rPr>
          <w:sz w:val="20"/>
        </w:rPr>
        <w:t>) в дальнейшем – «Поставщик»,</w:t>
      </w:r>
    </w:p>
    <w:p w:rsidR="00537439" w:rsidRDefault="00AA7300">
      <w:pPr>
        <w:pStyle w:val="a7"/>
        <w:shd w:val="clear" w:color="auto" w:fill="FFFFFF"/>
        <w:spacing w:beforeAutospacing="0" w:after="0" w:afterAutospacing="0"/>
        <w:rPr>
          <w:sz w:val="20"/>
        </w:rPr>
      </w:pPr>
      <w:r>
        <w:rPr>
          <w:sz w:val="20"/>
        </w:rPr>
        <w:t>в лице _____________________________________________________________,</w:t>
      </w:r>
    </w:p>
    <w:p w:rsidR="00537439" w:rsidRDefault="00AA7300">
      <w:pPr>
        <w:pStyle w:val="a7"/>
        <w:shd w:val="clear" w:color="auto" w:fill="FFFFFF"/>
        <w:spacing w:beforeAutospacing="0" w:after="0" w:afterAutospacing="0"/>
        <w:rPr>
          <w:sz w:val="20"/>
        </w:rPr>
      </w:pPr>
      <w:r>
        <w:rPr>
          <w:sz w:val="20"/>
        </w:rPr>
        <w:t xml:space="preserve">                        должность, фамилия, имя, отчество (при его наличии) уполномоченного лица, действующего на основании _____________________,</w:t>
      </w:r>
    </w:p>
    <w:p w:rsidR="00537439" w:rsidRDefault="00AA7300">
      <w:pPr>
        <w:pStyle w:val="a7"/>
        <w:shd w:val="clear" w:color="auto" w:fill="FFFFFF"/>
        <w:spacing w:beforeAutospacing="0" w:after="0" w:afterAutospacing="0"/>
        <w:rPr>
          <w:sz w:val="20"/>
        </w:rPr>
      </w:pPr>
      <w:r>
        <w:rPr>
          <w:sz w:val="20"/>
        </w:rPr>
        <w:t>(устава, положения)</w:t>
      </w:r>
    </w:p>
    <w:p w:rsidR="00537439" w:rsidRDefault="00AA7300">
      <w:pPr>
        <w:pStyle w:val="a7"/>
        <w:shd w:val="clear" w:color="auto" w:fill="FFFFFF"/>
        <w:spacing w:beforeAutospacing="0" w:after="0" w:afterAutospacing="0"/>
        <w:jc w:val="both"/>
        <w:rPr>
          <w:sz w:val="20"/>
        </w:rPr>
      </w:pPr>
      <w:r>
        <w:rPr>
          <w:sz w:val="20"/>
        </w:rPr>
        <w:t>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20" w:name="z478"/>
      <w:bookmarkEnd w:id="20"/>
      <w:r>
        <w:rPr>
          <w:sz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21" w:name="z479"/>
      <w:bookmarkEnd w:id="21"/>
      <w:r>
        <w:rPr>
          <w:sz w:val="20"/>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22" w:name="z480"/>
      <w:bookmarkEnd w:id="22"/>
      <w:r>
        <w:rPr>
          <w:sz w:val="20"/>
        </w:rPr>
        <w:t>В данном Договоре нижеперечисленные понятия будут иметь следующее толкование:</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3" w:name="z481"/>
      <w:bookmarkEnd w:id="23"/>
      <w:r>
        <w:rPr>
          <w:sz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4" w:name="z482"/>
      <w:bookmarkEnd w:id="24"/>
      <w:r>
        <w:rPr>
          <w:sz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5" w:name="z483"/>
      <w:bookmarkEnd w:id="25"/>
      <w:r>
        <w:rPr>
          <w:sz w:val="20"/>
        </w:rPr>
        <w:t>товары - товары и сопутствующие услуги, которые Поставщик должен поставить Заказчику в рамках Договора;</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6" w:name="z484"/>
      <w:bookmarkEnd w:id="26"/>
      <w:r>
        <w:rPr>
          <w:sz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7" w:name="z485"/>
      <w:bookmarkEnd w:id="27"/>
      <w:r>
        <w:rPr>
          <w:sz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z w:val="20"/>
        </w:rPr>
        <w:t>аффилиированные</w:t>
      </w:r>
      <w:proofErr w:type="spellEnd"/>
      <w:r>
        <w:rPr>
          <w:sz w:val="20"/>
        </w:rPr>
        <w:t xml:space="preserve"> с ними юридические лица;</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8" w:name="z486"/>
      <w:bookmarkEnd w:id="28"/>
      <w:r>
        <w:rPr>
          <w:sz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Перечисленные ниже документы и условия, оговоренные в них, образуют данный Договор и считаются его неотъемлемой частью, а именно:</w:t>
      </w:r>
    </w:p>
    <w:p w:rsidR="00537439" w:rsidRDefault="00AA7300">
      <w:pPr>
        <w:pStyle w:val="a7"/>
        <w:numPr>
          <w:ilvl w:val="0"/>
          <w:numId w:val="3"/>
        </w:numPr>
        <w:shd w:val="clear" w:color="auto" w:fill="FFFFFF"/>
        <w:spacing w:beforeAutospacing="0" w:after="0" w:afterAutospacing="0"/>
        <w:ind w:left="0" w:firstLine="709"/>
        <w:jc w:val="both"/>
        <w:rPr>
          <w:sz w:val="20"/>
        </w:rPr>
      </w:pPr>
      <w:bookmarkStart w:id="29" w:name="z487"/>
      <w:bookmarkEnd w:id="29"/>
      <w:r>
        <w:rPr>
          <w:sz w:val="20"/>
        </w:rPr>
        <w:t>настоящий Договор;</w:t>
      </w:r>
    </w:p>
    <w:p w:rsidR="00537439" w:rsidRDefault="00AA7300">
      <w:pPr>
        <w:pStyle w:val="a7"/>
        <w:numPr>
          <w:ilvl w:val="0"/>
          <w:numId w:val="3"/>
        </w:numPr>
        <w:shd w:val="clear" w:color="auto" w:fill="FFFFFF"/>
        <w:spacing w:beforeAutospacing="0" w:after="0" w:afterAutospacing="0"/>
        <w:ind w:left="0" w:firstLine="709"/>
        <w:jc w:val="both"/>
        <w:rPr>
          <w:sz w:val="20"/>
        </w:rPr>
      </w:pPr>
      <w:bookmarkStart w:id="30" w:name="z488"/>
      <w:bookmarkEnd w:id="30"/>
      <w:r>
        <w:rPr>
          <w:sz w:val="20"/>
        </w:rPr>
        <w:t>перечень закупаемых товаров;</w:t>
      </w:r>
    </w:p>
    <w:p w:rsidR="00537439" w:rsidRDefault="00AA7300">
      <w:pPr>
        <w:pStyle w:val="a7"/>
        <w:numPr>
          <w:ilvl w:val="0"/>
          <w:numId w:val="3"/>
        </w:numPr>
        <w:shd w:val="clear" w:color="auto" w:fill="FFFFFF"/>
        <w:spacing w:beforeAutospacing="0" w:after="0" w:afterAutospacing="0"/>
        <w:ind w:left="0" w:firstLine="709"/>
        <w:jc w:val="both"/>
        <w:rPr>
          <w:sz w:val="20"/>
        </w:rPr>
      </w:pPr>
      <w:bookmarkStart w:id="31" w:name="z489"/>
      <w:bookmarkStart w:id="32" w:name="z490"/>
      <w:bookmarkEnd w:id="31"/>
      <w:bookmarkEnd w:id="32"/>
      <w:r>
        <w:rPr>
          <w:sz w:val="20"/>
        </w:rPr>
        <w:lastRenderedPageBreak/>
        <w:t>техническая спецификация;</w:t>
      </w:r>
    </w:p>
    <w:p w:rsidR="00537439" w:rsidRDefault="00AA7300">
      <w:pPr>
        <w:pStyle w:val="a7"/>
        <w:numPr>
          <w:ilvl w:val="0"/>
          <w:numId w:val="3"/>
        </w:numPr>
        <w:shd w:val="clear" w:color="auto" w:fill="FFFFFF"/>
        <w:spacing w:beforeAutospacing="0" w:after="0" w:afterAutospacing="0"/>
        <w:ind w:left="0" w:firstLine="709"/>
        <w:jc w:val="both"/>
        <w:rPr>
          <w:sz w:val="20"/>
        </w:rPr>
      </w:pPr>
      <w:bookmarkStart w:id="33" w:name="z491"/>
      <w:bookmarkEnd w:id="33"/>
      <w:r>
        <w:rPr>
          <w:sz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Форма оплаты ____________________________________________</w:t>
      </w:r>
    </w:p>
    <w:p w:rsidR="00537439" w:rsidRDefault="00AA7300">
      <w:pPr>
        <w:pStyle w:val="a7"/>
        <w:shd w:val="clear" w:color="auto" w:fill="FFFFFF"/>
        <w:spacing w:beforeAutospacing="0" w:after="0" w:afterAutospacing="0"/>
        <w:jc w:val="both"/>
        <w:rPr>
          <w:sz w:val="20"/>
        </w:rPr>
      </w:pPr>
      <w:bookmarkStart w:id="34" w:name="z492"/>
      <w:bookmarkEnd w:id="34"/>
      <w:r>
        <w:rPr>
          <w:sz w:val="20"/>
        </w:rPr>
        <w:t>(перечисление, за наличный расчет, аккредитив и т.д.)</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Сроки выплат ____________________________________________</w:t>
      </w:r>
    </w:p>
    <w:p w:rsidR="00537439" w:rsidRDefault="00AA7300">
      <w:pPr>
        <w:pStyle w:val="a7"/>
        <w:shd w:val="clear" w:color="auto" w:fill="FFFFFF"/>
        <w:spacing w:beforeAutospacing="0" w:after="0" w:afterAutospacing="0"/>
        <w:jc w:val="both"/>
        <w:rPr>
          <w:sz w:val="20"/>
        </w:rPr>
      </w:pPr>
      <w:r>
        <w:rPr>
          <w:sz w:val="20"/>
        </w:rPr>
        <w:t>___________________________________________________________________</w:t>
      </w:r>
    </w:p>
    <w:p w:rsidR="00537439" w:rsidRDefault="00AA7300">
      <w:pPr>
        <w:pStyle w:val="a7"/>
        <w:shd w:val="clear" w:color="auto" w:fill="FFFFFF"/>
        <w:spacing w:beforeAutospacing="0" w:after="0" w:afterAutospacing="0"/>
        <w:jc w:val="both"/>
        <w:rPr>
          <w:sz w:val="20"/>
        </w:rPr>
      </w:pPr>
      <w:bookmarkStart w:id="35" w:name="z493"/>
      <w:bookmarkEnd w:id="35"/>
      <w:r>
        <w:rPr>
          <w:sz w:val="20"/>
        </w:rPr>
        <w:t>(пример: % после приемки товара в пункте назначения или предоплата или и т.д.)</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Необходимые документы, предшествующие оплате:</w:t>
      </w:r>
    </w:p>
    <w:p w:rsidR="00537439" w:rsidRDefault="00AA7300">
      <w:pPr>
        <w:pStyle w:val="a7"/>
        <w:numPr>
          <w:ilvl w:val="0"/>
          <w:numId w:val="4"/>
        </w:numPr>
        <w:shd w:val="clear" w:color="auto" w:fill="FFFFFF"/>
        <w:spacing w:beforeAutospacing="0" w:after="0" w:afterAutospacing="0"/>
        <w:ind w:left="0" w:firstLine="709"/>
        <w:jc w:val="both"/>
        <w:rPr>
          <w:sz w:val="20"/>
        </w:rPr>
      </w:pPr>
      <w:r>
        <w:rPr>
          <w:sz w:val="20"/>
        </w:rPr>
        <w:t>_________________________________________________________</w:t>
      </w:r>
    </w:p>
    <w:p w:rsidR="00537439" w:rsidRDefault="00AA7300">
      <w:pPr>
        <w:pStyle w:val="a7"/>
        <w:shd w:val="clear" w:color="auto" w:fill="FFFFFF"/>
        <w:spacing w:beforeAutospacing="0" w:after="0" w:afterAutospacing="0"/>
        <w:jc w:val="both"/>
        <w:rPr>
          <w:sz w:val="20"/>
        </w:rPr>
      </w:pPr>
      <w:r>
        <w:rPr>
          <w:sz w:val="20"/>
        </w:rPr>
        <w:t xml:space="preserve">                                     (счет-фактура или акт приемки-передачи)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36" w:name="z494"/>
      <w:bookmarkStart w:id="37" w:name="z495"/>
      <w:bookmarkEnd w:id="36"/>
      <w:bookmarkEnd w:id="37"/>
      <w:r>
        <w:rPr>
          <w:sz w:val="20"/>
        </w:rPr>
        <w:t>Товары, поставляемые в рамках данного Договора, должны соответствовать или быть выше стандартов, указанных в технической спецификации.</w:t>
      </w:r>
    </w:p>
    <w:p w:rsidR="00537439" w:rsidRDefault="00AA7300">
      <w:pPr>
        <w:pStyle w:val="a7"/>
        <w:numPr>
          <w:ilvl w:val="0"/>
          <w:numId w:val="1"/>
        </w:numPr>
        <w:shd w:val="clear" w:color="auto" w:fill="FFFFFF"/>
        <w:spacing w:beforeAutospacing="0" w:after="0" w:afterAutospacing="0"/>
        <w:ind w:left="0" w:firstLine="709"/>
        <w:jc w:val="both"/>
      </w:pPr>
      <w:bookmarkStart w:id="38" w:name="z496"/>
      <w:bookmarkEnd w:id="38"/>
      <w:r>
        <w:rPr>
          <w:sz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39" w:name="z497"/>
      <w:bookmarkEnd w:id="39"/>
      <w:r>
        <w:rPr>
          <w:sz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0" w:name="z498"/>
      <w:bookmarkEnd w:id="40"/>
      <w:r>
        <w:rPr>
          <w:sz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1" w:name="z499"/>
      <w:bookmarkEnd w:id="41"/>
      <w:r>
        <w:rPr>
          <w:sz w:val="20"/>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2" w:name="z500"/>
      <w:bookmarkEnd w:id="42"/>
      <w:r>
        <w:rPr>
          <w:sz w:val="20"/>
        </w:rPr>
        <w:t>Поставка товаров осуществляется Поставщиком в соответствии с условиями Заказчика, оговоренными в перечне закупаемых товаров.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3" w:name="z501"/>
      <w:bookmarkEnd w:id="43"/>
      <w:r>
        <w:rPr>
          <w:sz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4" w:name="z502"/>
      <w:bookmarkEnd w:id="44"/>
      <w:r>
        <w:rPr>
          <w:sz w:val="20"/>
        </w:rPr>
        <w:t>В рамках данного Договора Поставщик должен предоставить услуги, указанные в тендерной документации.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5" w:name="z503"/>
      <w:bookmarkEnd w:id="45"/>
      <w:r>
        <w:rPr>
          <w:sz w:val="20"/>
        </w:rPr>
        <w:t>Цены на сопутствующие услуги должны быть включены в цену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6" w:name="z504"/>
      <w:bookmarkEnd w:id="46"/>
      <w:r>
        <w:rPr>
          <w:sz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7" w:name="z505"/>
      <w:bookmarkEnd w:id="47"/>
      <w:r>
        <w:rPr>
          <w:sz w:val="20"/>
        </w:rPr>
        <w:t>Поставщик, в случае прекращения производства им запасных частей, должен:</w:t>
      </w:r>
    </w:p>
    <w:p w:rsidR="00537439" w:rsidRDefault="00AA7300">
      <w:pPr>
        <w:pStyle w:val="a7"/>
        <w:shd w:val="clear" w:color="auto" w:fill="FFFFFF"/>
        <w:spacing w:beforeAutospacing="0" w:after="0" w:afterAutospacing="0"/>
        <w:ind w:firstLine="709"/>
        <w:jc w:val="both"/>
        <w:rPr>
          <w:sz w:val="20"/>
        </w:rPr>
      </w:pPr>
      <w:bookmarkStart w:id="48" w:name="z506"/>
      <w:bookmarkEnd w:id="48"/>
      <w:r>
        <w:rPr>
          <w:sz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537439" w:rsidRDefault="00AA7300">
      <w:pPr>
        <w:pStyle w:val="a7"/>
        <w:shd w:val="clear" w:color="auto" w:fill="FFFFFF"/>
        <w:spacing w:beforeAutospacing="0" w:after="0" w:afterAutospacing="0"/>
        <w:ind w:firstLine="709"/>
        <w:jc w:val="both"/>
        <w:rPr>
          <w:sz w:val="20"/>
        </w:rPr>
      </w:pPr>
      <w:bookmarkStart w:id="49" w:name="z507"/>
      <w:bookmarkEnd w:id="49"/>
      <w:r>
        <w:rPr>
          <w:sz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0" w:name="z508"/>
      <w:bookmarkEnd w:id="50"/>
      <w:r>
        <w:rPr>
          <w:sz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Эта гарантия действительна в течение___________________________________________________ дней после</w:t>
      </w:r>
    </w:p>
    <w:p w:rsidR="00537439" w:rsidRDefault="00AA7300">
      <w:pPr>
        <w:pStyle w:val="a7"/>
        <w:shd w:val="clear" w:color="auto" w:fill="FFFFFF"/>
        <w:spacing w:beforeAutospacing="0" w:after="0" w:afterAutospacing="0"/>
        <w:ind w:left="709"/>
        <w:jc w:val="both"/>
        <w:rPr>
          <w:sz w:val="20"/>
        </w:rPr>
      </w:pPr>
      <w:r>
        <w:rPr>
          <w:sz w:val="20"/>
        </w:rPr>
        <w:t>(указать требуемый срок гарантии)</w:t>
      </w:r>
    </w:p>
    <w:p w:rsidR="00537439" w:rsidRDefault="00AA7300">
      <w:pPr>
        <w:pStyle w:val="a7"/>
        <w:shd w:val="clear" w:color="auto" w:fill="FFFFFF"/>
        <w:spacing w:beforeAutospacing="0" w:after="0" w:afterAutospacing="0"/>
        <w:jc w:val="both"/>
        <w:rPr>
          <w:sz w:val="20"/>
        </w:rPr>
      </w:pPr>
      <w:bookmarkStart w:id="51" w:name="z509"/>
      <w:bookmarkEnd w:id="51"/>
      <w:r>
        <w:rPr>
          <w:sz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2" w:name="z510"/>
      <w:bookmarkEnd w:id="52"/>
      <w:r>
        <w:rPr>
          <w:sz w:val="20"/>
        </w:rPr>
        <w:t>Заказчик обязан оперативно уведомить Поставщика в письменном виде обо всех претензиях, связанных с данной гарантией.</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3" w:name="z511"/>
      <w:bookmarkEnd w:id="53"/>
      <w:r>
        <w:rPr>
          <w:sz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4" w:name="z512"/>
      <w:bookmarkEnd w:id="54"/>
      <w:r>
        <w:rPr>
          <w:sz w:val="20"/>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5" w:name="z513"/>
      <w:bookmarkEnd w:id="55"/>
      <w:r>
        <w:rPr>
          <w:sz w:val="20"/>
        </w:rPr>
        <w:t>Оплата Поставщику за поставленные товары будет производиться в форме и в сроки, указанные в пунктах 5 и 6 настоящего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6" w:name="z514"/>
      <w:bookmarkEnd w:id="56"/>
      <w:r>
        <w:rPr>
          <w:sz w:val="20"/>
        </w:rPr>
        <w:lastRenderedPageBreak/>
        <w:t>Цены, указанные Заказчиком в Договоре, должны соответствовать ценам, указанным Поставщиком в его тендерной заявке.</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7" w:name="z515"/>
      <w:bookmarkEnd w:id="57"/>
      <w:r>
        <w:rPr>
          <w:sz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8" w:name="z516"/>
      <w:bookmarkEnd w:id="58"/>
      <w:r>
        <w:rPr>
          <w:sz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9" w:name="z517"/>
      <w:bookmarkEnd w:id="59"/>
      <w:r>
        <w:rPr>
          <w:sz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0" w:name="z518"/>
      <w:bookmarkEnd w:id="60"/>
      <w:r>
        <w:rPr>
          <w:sz w:val="20"/>
        </w:rPr>
        <w:t>Поставка товаров и предоставление услуг должны осуществляться Поставщиком в соответствии с графиком, указанным в таблице цен.</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1" w:name="z519"/>
      <w:bookmarkEnd w:id="61"/>
      <w:r>
        <w:rPr>
          <w:sz w:val="20"/>
        </w:rPr>
        <w:t>Задержка с выполнением поставки со стороны поставщика приводит к удержанию обеспечения исполнения договора и выплате неустойки.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2" w:name="z520"/>
      <w:bookmarkEnd w:id="62"/>
      <w:r>
        <w:rPr>
          <w:sz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3" w:name="z521"/>
      <w:bookmarkEnd w:id="63"/>
      <w:r>
        <w:rPr>
          <w:sz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4" w:name="z522"/>
      <w:bookmarkEnd w:id="64"/>
      <w:r>
        <w:rPr>
          <w:sz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5" w:name="z524"/>
      <w:bookmarkEnd w:id="65"/>
      <w:r>
        <w:rPr>
          <w:sz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6" w:name="z525"/>
      <w:bookmarkEnd w:id="66"/>
      <w:r>
        <w:rPr>
          <w:sz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7" w:name="z526"/>
      <w:bookmarkEnd w:id="67"/>
      <w:r>
        <w:rPr>
          <w:sz w:val="20"/>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8" w:name="z527"/>
      <w:bookmarkEnd w:id="68"/>
      <w:r>
        <w:rPr>
          <w:sz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9" w:name="z528"/>
      <w:bookmarkEnd w:id="69"/>
      <w:r>
        <w:rPr>
          <w:sz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0" w:name="z529"/>
      <w:bookmarkEnd w:id="70"/>
      <w:r>
        <w:rPr>
          <w:sz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1" w:name="z530"/>
      <w:bookmarkEnd w:id="71"/>
      <w:r>
        <w:rPr>
          <w:sz w:val="20"/>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2" w:name="z531"/>
      <w:bookmarkEnd w:id="72"/>
      <w:r>
        <w:rPr>
          <w:sz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3" w:name="z532"/>
      <w:bookmarkEnd w:id="73"/>
      <w:r>
        <w:rPr>
          <w:sz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4" w:name="z533"/>
      <w:bookmarkEnd w:id="74"/>
      <w:r>
        <w:rPr>
          <w:sz w:val="20"/>
        </w:rPr>
        <w:t>Налоги и другие обязательные платежи в бюджет подлежат уплате в соответствии с налоговым законодательством Республики Казахстан.</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5" w:name="z534"/>
      <w:bookmarkEnd w:id="75"/>
      <w:r>
        <w:rPr>
          <w:sz w:val="20"/>
        </w:rPr>
        <w:t>Поставщик обязан внести обеспечение исполнения Договора в форме, объеме и на условиях, предусмотренных в тендерной документации.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6" w:name="z535"/>
      <w:bookmarkEnd w:id="76"/>
      <w:r>
        <w:rPr>
          <w:sz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Адреса и реквизиты Сторон:</w:t>
      </w:r>
    </w:p>
    <w:p w:rsidR="00537439" w:rsidRDefault="00AA7300">
      <w:pPr>
        <w:pStyle w:val="a7"/>
        <w:shd w:val="clear" w:color="auto" w:fill="FFFFFF"/>
        <w:spacing w:beforeAutospacing="0" w:after="0" w:afterAutospacing="0"/>
        <w:ind w:firstLine="709"/>
        <w:jc w:val="both"/>
        <w:rPr>
          <w:sz w:val="20"/>
        </w:rPr>
      </w:pPr>
      <w:r>
        <w:rPr>
          <w:sz w:val="20"/>
        </w:rPr>
        <w:lastRenderedPageBreak/>
        <w:t>Дата регистрации в территориальном органе казначейства (для государственных органов и государственных учреждений): ________________</w:t>
      </w:r>
    </w:p>
    <w:p w:rsidR="00537439" w:rsidRDefault="00AA7300">
      <w:pPr>
        <w:pStyle w:val="a7"/>
        <w:shd w:val="clear" w:color="auto" w:fill="FFFFFF"/>
        <w:spacing w:beforeAutospacing="0" w:after="0" w:afterAutospacing="0"/>
        <w:ind w:firstLine="709"/>
        <w:jc w:val="both"/>
      </w:pPr>
      <w:bookmarkStart w:id="77" w:name="z537"/>
      <w:bookmarkEnd w:id="77"/>
      <w:r>
        <w:rPr>
          <w:sz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537439" w:rsidSect="00537439">
      <w:pgSz w:w="11906" w:h="16838" w:code="9"/>
      <w:pgMar w:top="0" w:right="851" w:bottom="284"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iberation Sans">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51816"/>
    <w:multiLevelType w:val="multilevel"/>
    <w:tmpl w:val="BB4844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5C6036B"/>
    <w:multiLevelType w:val="hybridMultilevel"/>
    <w:tmpl w:val="2E48C46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69F7976"/>
    <w:multiLevelType w:val="multilevel"/>
    <w:tmpl w:val="2F8C63F4"/>
    <w:lvl w:ilvl="0">
      <w:start w:val="1"/>
      <w:numFmt w:val="decimal"/>
      <w:lvlText w:val="%1."/>
      <w:lvlJc w:val="left"/>
      <w:pPr>
        <w:ind w:left="1654" w:hanging="945"/>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C540584"/>
    <w:multiLevelType w:val="multilevel"/>
    <w:tmpl w:val="225A2B64"/>
    <w:lvl w:ilvl="0">
      <w:start w:val="1"/>
      <w:numFmt w:val="decimal"/>
      <w:lvlText w:val="%1)"/>
      <w:lvlJc w:val="left"/>
      <w:pPr>
        <w:ind w:left="106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7C70EB5"/>
    <w:multiLevelType w:val="hybridMultilevel"/>
    <w:tmpl w:val="DF62395A"/>
    <w:lvl w:ilvl="0" w:tplc="AD7056CC">
      <w:start w:val="42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DB353A7"/>
    <w:multiLevelType w:val="multilevel"/>
    <w:tmpl w:val="7BA60402"/>
    <w:lvl w:ilvl="0">
      <w:start w:val="1"/>
      <w:numFmt w:val="decimal"/>
      <w:lvlText w:val="%1)"/>
      <w:lvlJc w:val="left"/>
      <w:pPr>
        <w:ind w:left="1069" w:hanging="360"/>
      </w:pPr>
    </w:lvl>
    <w:lvl w:ilvl="1">
      <w:start w:val="1"/>
      <w:numFmt w:val="decimal"/>
      <w:lvlText w:val="%2."/>
      <w:lvlJc w:val="left"/>
      <w:pPr>
        <w:ind w:left="2464" w:hanging="1035"/>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76A16195"/>
    <w:multiLevelType w:val="hybridMultilevel"/>
    <w:tmpl w:val="02FA7F04"/>
    <w:lvl w:ilvl="0" w:tplc="79F63C04">
      <w:start w:val="1"/>
      <w:numFmt w:val="decimal"/>
      <w:lvlText w:val="%1."/>
      <w:lvlJc w:val="left"/>
      <w:pPr>
        <w:ind w:left="1069" w:hanging="360"/>
      </w:pPr>
      <w:rPr>
        <w:rFonts w:ascii="Times New Roman" w:hAnsi="Times New Roman"/>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7A571BB9"/>
    <w:multiLevelType w:val="multilevel"/>
    <w:tmpl w:val="A5EA7310"/>
    <w:lvl w:ilvl="0">
      <w:start w:val="1"/>
      <w:numFmt w:val="decimal"/>
      <w:lvlText w:val="%1)"/>
      <w:lvlJc w:val="left"/>
      <w:pPr>
        <w:ind w:left="142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7"/>
  </w:num>
  <w:num w:numId="3">
    <w:abstractNumId w:val="3"/>
  </w:num>
  <w:num w:numId="4">
    <w:abstractNumId w:val="5"/>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439"/>
    <w:rsid w:val="000237AB"/>
    <w:rsid w:val="00030175"/>
    <w:rsid w:val="00033712"/>
    <w:rsid w:val="00041116"/>
    <w:rsid w:val="00071EB9"/>
    <w:rsid w:val="00074F94"/>
    <w:rsid w:val="000757B8"/>
    <w:rsid w:val="00084435"/>
    <w:rsid w:val="00086A04"/>
    <w:rsid w:val="000976EC"/>
    <w:rsid w:val="000A7104"/>
    <w:rsid w:val="000C48C9"/>
    <w:rsid w:val="000D6AA8"/>
    <w:rsid w:val="001040F8"/>
    <w:rsid w:val="0014496D"/>
    <w:rsid w:val="001622D4"/>
    <w:rsid w:val="00164A54"/>
    <w:rsid w:val="00183D8B"/>
    <w:rsid w:val="00193979"/>
    <w:rsid w:val="0019443D"/>
    <w:rsid w:val="001A1AA3"/>
    <w:rsid w:val="001B0EEF"/>
    <w:rsid w:val="001B29A9"/>
    <w:rsid w:val="001C3527"/>
    <w:rsid w:val="001C4D91"/>
    <w:rsid w:val="001F346F"/>
    <w:rsid w:val="00216509"/>
    <w:rsid w:val="002257F8"/>
    <w:rsid w:val="0022622E"/>
    <w:rsid w:val="002323FD"/>
    <w:rsid w:val="00261D03"/>
    <w:rsid w:val="00286FBC"/>
    <w:rsid w:val="0029310E"/>
    <w:rsid w:val="002951B5"/>
    <w:rsid w:val="002A2A64"/>
    <w:rsid w:val="002B2760"/>
    <w:rsid w:val="002B441F"/>
    <w:rsid w:val="002C37F7"/>
    <w:rsid w:val="002F33B9"/>
    <w:rsid w:val="00321552"/>
    <w:rsid w:val="00322CC9"/>
    <w:rsid w:val="00324C3E"/>
    <w:rsid w:val="00333332"/>
    <w:rsid w:val="0033682F"/>
    <w:rsid w:val="00354B36"/>
    <w:rsid w:val="00373F7D"/>
    <w:rsid w:val="00383C1B"/>
    <w:rsid w:val="00386360"/>
    <w:rsid w:val="003C5AE9"/>
    <w:rsid w:val="003D0308"/>
    <w:rsid w:val="003E333E"/>
    <w:rsid w:val="004043A2"/>
    <w:rsid w:val="00404926"/>
    <w:rsid w:val="00407E25"/>
    <w:rsid w:val="004142D4"/>
    <w:rsid w:val="004158F1"/>
    <w:rsid w:val="0044725E"/>
    <w:rsid w:val="00477F06"/>
    <w:rsid w:val="004A497B"/>
    <w:rsid w:val="004A7DA8"/>
    <w:rsid w:val="004C0C2D"/>
    <w:rsid w:val="004C202D"/>
    <w:rsid w:val="004C7518"/>
    <w:rsid w:val="004C774D"/>
    <w:rsid w:val="004E728F"/>
    <w:rsid w:val="004F4709"/>
    <w:rsid w:val="004F7CA1"/>
    <w:rsid w:val="0052359F"/>
    <w:rsid w:val="00523DCC"/>
    <w:rsid w:val="00524F63"/>
    <w:rsid w:val="00537439"/>
    <w:rsid w:val="00543CC6"/>
    <w:rsid w:val="00546132"/>
    <w:rsid w:val="00546C07"/>
    <w:rsid w:val="0054727E"/>
    <w:rsid w:val="005566AA"/>
    <w:rsid w:val="00565C7C"/>
    <w:rsid w:val="00567A8E"/>
    <w:rsid w:val="00585770"/>
    <w:rsid w:val="005A23F7"/>
    <w:rsid w:val="005C69A4"/>
    <w:rsid w:val="005E5F4B"/>
    <w:rsid w:val="005F4243"/>
    <w:rsid w:val="005F7320"/>
    <w:rsid w:val="006067A7"/>
    <w:rsid w:val="0061724B"/>
    <w:rsid w:val="006259A6"/>
    <w:rsid w:val="00625A46"/>
    <w:rsid w:val="006676A2"/>
    <w:rsid w:val="00671FAC"/>
    <w:rsid w:val="00687DA2"/>
    <w:rsid w:val="006A7844"/>
    <w:rsid w:val="006B1831"/>
    <w:rsid w:val="006D22DA"/>
    <w:rsid w:val="006D5AF7"/>
    <w:rsid w:val="006E1B8D"/>
    <w:rsid w:val="006E4317"/>
    <w:rsid w:val="006E4FCF"/>
    <w:rsid w:val="00705234"/>
    <w:rsid w:val="00710ECB"/>
    <w:rsid w:val="007127BC"/>
    <w:rsid w:val="00714A47"/>
    <w:rsid w:val="00716E11"/>
    <w:rsid w:val="00720E05"/>
    <w:rsid w:val="00722195"/>
    <w:rsid w:val="00733011"/>
    <w:rsid w:val="007358BB"/>
    <w:rsid w:val="00745243"/>
    <w:rsid w:val="0075161B"/>
    <w:rsid w:val="00753A89"/>
    <w:rsid w:val="007560E7"/>
    <w:rsid w:val="00756E57"/>
    <w:rsid w:val="00761F77"/>
    <w:rsid w:val="007833AA"/>
    <w:rsid w:val="00786A13"/>
    <w:rsid w:val="007A075D"/>
    <w:rsid w:val="007E3527"/>
    <w:rsid w:val="007F557C"/>
    <w:rsid w:val="00812196"/>
    <w:rsid w:val="00846951"/>
    <w:rsid w:val="00856B09"/>
    <w:rsid w:val="008572DD"/>
    <w:rsid w:val="00870A6F"/>
    <w:rsid w:val="0089307D"/>
    <w:rsid w:val="00894ED0"/>
    <w:rsid w:val="008D3122"/>
    <w:rsid w:val="008D3D68"/>
    <w:rsid w:val="008E236E"/>
    <w:rsid w:val="008E2EB9"/>
    <w:rsid w:val="008F0E2F"/>
    <w:rsid w:val="00907BC1"/>
    <w:rsid w:val="00913935"/>
    <w:rsid w:val="00915872"/>
    <w:rsid w:val="00932F56"/>
    <w:rsid w:val="00950B15"/>
    <w:rsid w:val="00954384"/>
    <w:rsid w:val="00954EE0"/>
    <w:rsid w:val="00962294"/>
    <w:rsid w:val="00972A7E"/>
    <w:rsid w:val="0099014B"/>
    <w:rsid w:val="009930ED"/>
    <w:rsid w:val="00993FA2"/>
    <w:rsid w:val="009A3B60"/>
    <w:rsid w:val="009A48F2"/>
    <w:rsid w:val="009C3303"/>
    <w:rsid w:val="009E1FEC"/>
    <w:rsid w:val="009F403E"/>
    <w:rsid w:val="00A07AD5"/>
    <w:rsid w:val="00A10B6D"/>
    <w:rsid w:val="00A14835"/>
    <w:rsid w:val="00A54EF1"/>
    <w:rsid w:val="00A75BF8"/>
    <w:rsid w:val="00A823F4"/>
    <w:rsid w:val="00AA7019"/>
    <w:rsid w:val="00AA7300"/>
    <w:rsid w:val="00AB4FD8"/>
    <w:rsid w:val="00AC0978"/>
    <w:rsid w:val="00AD3962"/>
    <w:rsid w:val="00AD4626"/>
    <w:rsid w:val="00AD7DE7"/>
    <w:rsid w:val="00AE0BF0"/>
    <w:rsid w:val="00AE0D49"/>
    <w:rsid w:val="00AE44DA"/>
    <w:rsid w:val="00AE7CD4"/>
    <w:rsid w:val="00B10E09"/>
    <w:rsid w:val="00B21B56"/>
    <w:rsid w:val="00B27B6D"/>
    <w:rsid w:val="00B60014"/>
    <w:rsid w:val="00B66A2B"/>
    <w:rsid w:val="00BC56A9"/>
    <w:rsid w:val="00BC683D"/>
    <w:rsid w:val="00C30C7C"/>
    <w:rsid w:val="00C51ADA"/>
    <w:rsid w:val="00C56A39"/>
    <w:rsid w:val="00C572CD"/>
    <w:rsid w:val="00C57910"/>
    <w:rsid w:val="00C600B2"/>
    <w:rsid w:val="00C669A8"/>
    <w:rsid w:val="00C71ECB"/>
    <w:rsid w:val="00C9059C"/>
    <w:rsid w:val="00CB12DA"/>
    <w:rsid w:val="00CD09F9"/>
    <w:rsid w:val="00CD215E"/>
    <w:rsid w:val="00CD680F"/>
    <w:rsid w:val="00CD79A8"/>
    <w:rsid w:val="00CE0493"/>
    <w:rsid w:val="00CE1514"/>
    <w:rsid w:val="00D22218"/>
    <w:rsid w:val="00D263BC"/>
    <w:rsid w:val="00D30814"/>
    <w:rsid w:val="00D42D70"/>
    <w:rsid w:val="00D50F4E"/>
    <w:rsid w:val="00D51F28"/>
    <w:rsid w:val="00D673E0"/>
    <w:rsid w:val="00D706F5"/>
    <w:rsid w:val="00D72A04"/>
    <w:rsid w:val="00D83833"/>
    <w:rsid w:val="00D97698"/>
    <w:rsid w:val="00DA61F8"/>
    <w:rsid w:val="00DA6653"/>
    <w:rsid w:val="00DA6BE7"/>
    <w:rsid w:val="00DD3FF5"/>
    <w:rsid w:val="00DF3E6D"/>
    <w:rsid w:val="00DF6D91"/>
    <w:rsid w:val="00E246EB"/>
    <w:rsid w:val="00E32021"/>
    <w:rsid w:val="00E427E1"/>
    <w:rsid w:val="00E71AF6"/>
    <w:rsid w:val="00E7448F"/>
    <w:rsid w:val="00E776F1"/>
    <w:rsid w:val="00E91C17"/>
    <w:rsid w:val="00E9228F"/>
    <w:rsid w:val="00EA1BE3"/>
    <w:rsid w:val="00EA3B04"/>
    <w:rsid w:val="00EA51C3"/>
    <w:rsid w:val="00EA5713"/>
    <w:rsid w:val="00EB0DBD"/>
    <w:rsid w:val="00EB73C4"/>
    <w:rsid w:val="00F100D3"/>
    <w:rsid w:val="00F1138C"/>
    <w:rsid w:val="00F1618B"/>
    <w:rsid w:val="00F169DC"/>
    <w:rsid w:val="00F37719"/>
    <w:rsid w:val="00F42260"/>
    <w:rsid w:val="00F579F9"/>
    <w:rsid w:val="00F61F1A"/>
    <w:rsid w:val="00F64ACD"/>
    <w:rsid w:val="00FB3703"/>
    <w:rsid w:val="00FB4DAB"/>
    <w:rsid w:val="00FC0374"/>
    <w:rsid w:val="00FD49E4"/>
    <w:rsid w:val="00FD5ABE"/>
    <w:rsid w:val="00FF180E"/>
    <w:rsid w:val="00FF60FB"/>
    <w:rsid w:val="00FF6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3974D"/>
  <w15:docId w15:val="{6E8ABB44-D086-4270-8C9A-3EB048774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439"/>
    <w:pPr>
      <w:spacing w:after="200" w:line="276" w:lineRule="auto"/>
    </w:pPr>
    <w:rPr>
      <w:color w:val="00000A"/>
      <w:sz w:val="22"/>
    </w:rPr>
  </w:style>
  <w:style w:type="paragraph" w:styleId="1">
    <w:name w:val="heading 1"/>
    <w:basedOn w:val="a"/>
    <w:next w:val="a"/>
    <w:link w:val="10"/>
    <w:qFormat/>
    <w:rsid w:val="00537439"/>
    <w:pPr>
      <w:keepNext/>
      <w:keepLines/>
      <w:spacing w:before="480" w:after="0"/>
      <w:outlineLvl w:val="0"/>
    </w:pPr>
    <w:rPr>
      <w:b/>
      <w:color w:val="365F91"/>
      <w:sz w:val="28"/>
    </w:rPr>
  </w:style>
  <w:style w:type="paragraph" w:styleId="3">
    <w:name w:val="heading 3"/>
    <w:basedOn w:val="a"/>
    <w:link w:val="30"/>
    <w:qFormat/>
    <w:rsid w:val="00537439"/>
    <w:pPr>
      <w:spacing w:beforeAutospacing="1" w:afterAutospacing="1" w:line="240" w:lineRule="auto"/>
      <w:outlineLvl w:val="2"/>
    </w:pPr>
    <w:rPr>
      <w:rFonts w:ascii="Times New Roman" w:hAnsi="Times New Roman"/>
      <w:b/>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1"/>
    <w:basedOn w:val="a"/>
    <w:next w:val="a3"/>
    <w:qFormat/>
    <w:rsid w:val="00537439"/>
    <w:pPr>
      <w:keepNext/>
      <w:spacing w:before="240" w:after="120"/>
    </w:pPr>
    <w:rPr>
      <w:rFonts w:ascii="Liberation Sans" w:hAnsi="Liberation Sans"/>
      <w:sz w:val="28"/>
    </w:rPr>
  </w:style>
  <w:style w:type="paragraph" w:styleId="a3">
    <w:name w:val="Body Text"/>
    <w:basedOn w:val="a"/>
    <w:rsid w:val="00537439"/>
    <w:pPr>
      <w:spacing w:after="140" w:line="288" w:lineRule="auto"/>
    </w:pPr>
  </w:style>
  <w:style w:type="paragraph" w:styleId="a4">
    <w:name w:val="List"/>
    <w:basedOn w:val="a3"/>
    <w:rsid w:val="00537439"/>
  </w:style>
  <w:style w:type="paragraph" w:styleId="a5">
    <w:name w:val="caption"/>
    <w:basedOn w:val="a"/>
    <w:qFormat/>
    <w:rsid w:val="00537439"/>
    <w:pPr>
      <w:suppressLineNumbers/>
      <w:spacing w:before="120" w:after="120"/>
    </w:pPr>
    <w:rPr>
      <w:i/>
      <w:sz w:val="24"/>
    </w:rPr>
  </w:style>
  <w:style w:type="paragraph" w:styleId="a6">
    <w:name w:val="index heading"/>
    <w:basedOn w:val="a"/>
    <w:qFormat/>
    <w:rsid w:val="00537439"/>
    <w:pPr>
      <w:suppressLineNumbers/>
    </w:pPr>
  </w:style>
  <w:style w:type="paragraph" w:styleId="a7">
    <w:name w:val="Normal (Web)"/>
    <w:basedOn w:val="a"/>
    <w:qFormat/>
    <w:rsid w:val="00537439"/>
    <w:pPr>
      <w:spacing w:beforeAutospacing="1" w:afterAutospacing="1" w:line="240" w:lineRule="auto"/>
    </w:pPr>
    <w:rPr>
      <w:rFonts w:ascii="Times New Roman" w:hAnsi="Times New Roman"/>
      <w:sz w:val="24"/>
    </w:rPr>
  </w:style>
  <w:style w:type="paragraph" w:styleId="a8">
    <w:name w:val="Balloon Text"/>
    <w:basedOn w:val="a"/>
    <w:semiHidden/>
    <w:qFormat/>
    <w:rsid w:val="00537439"/>
    <w:pPr>
      <w:spacing w:after="0" w:line="240" w:lineRule="auto"/>
    </w:pPr>
    <w:rPr>
      <w:rFonts w:ascii="Tahoma" w:hAnsi="Tahoma"/>
      <w:sz w:val="16"/>
    </w:rPr>
  </w:style>
  <w:style w:type="paragraph" w:styleId="a9">
    <w:name w:val="List Paragraph"/>
    <w:basedOn w:val="a"/>
    <w:qFormat/>
    <w:rsid w:val="00537439"/>
    <w:pPr>
      <w:ind w:left="720"/>
      <w:contextualSpacing/>
    </w:pPr>
  </w:style>
  <w:style w:type="character" w:customStyle="1" w:styleId="12">
    <w:name w:val="Номер строки1"/>
    <w:basedOn w:val="a0"/>
    <w:semiHidden/>
    <w:rsid w:val="00537439"/>
  </w:style>
  <w:style w:type="character" w:styleId="aa">
    <w:name w:val="Hyperlink"/>
    <w:basedOn w:val="a0"/>
    <w:semiHidden/>
    <w:rsid w:val="00537439"/>
    <w:rPr>
      <w:color w:val="0000FF"/>
      <w:u w:val="single"/>
    </w:rPr>
  </w:style>
  <w:style w:type="character" w:customStyle="1" w:styleId="30">
    <w:name w:val="Заголовок 3 Знак"/>
    <w:basedOn w:val="a0"/>
    <w:link w:val="3"/>
    <w:qFormat/>
    <w:rsid w:val="00537439"/>
    <w:rPr>
      <w:rFonts w:ascii="Times New Roman" w:hAnsi="Times New Roman"/>
      <w:b/>
      <w:sz w:val="27"/>
    </w:rPr>
  </w:style>
  <w:style w:type="character" w:customStyle="1" w:styleId="ab">
    <w:name w:val="Обычный (веб) Знак"/>
    <w:qFormat/>
    <w:rsid w:val="00537439"/>
    <w:rPr>
      <w:rFonts w:ascii="Times New Roman" w:hAnsi="Times New Roman"/>
      <w:sz w:val="24"/>
    </w:rPr>
  </w:style>
  <w:style w:type="character" w:customStyle="1" w:styleId="ac">
    <w:name w:val="Текст выноски Знак"/>
    <w:basedOn w:val="a0"/>
    <w:semiHidden/>
    <w:qFormat/>
    <w:rsid w:val="00537439"/>
    <w:rPr>
      <w:rFonts w:ascii="Tahoma" w:hAnsi="Tahoma"/>
      <w:sz w:val="16"/>
    </w:rPr>
  </w:style>
  <w:style w:type="character" w:customStyle="1" w:styleId="ListLabel1">
    <w:name w:val="ListLabel 1"/>
    <w:qFormat/>
    <w:rsid w:val="00537439"/>
    <w:rPr>
      <w:sz w:val="20"/>
    </w:rPr>
  </w:style>
  <w:style w:type="character" w:customStyle="1" w:styleId="ListLabel2">
    <w:name w:val="ListLabel 2"/>
    <w:qFormat/>
    <w:rsid w:val="00537439"/>
    <w:rPr>
      <w:sz w:val="20"/>
    </w:rPr>
  </w:style>
  <w:style w:type="character" w:customStyle="1" w:styleId="ListLabel3">
    <w:name w:val="ListLabel 3"/>
    <w:qFormat/>
    <w:rsid w:val="00537439"/>
    <w:rPr>
      <w:sz w:val="20"/>
    </w:rPr>
  </w:style>
  <w:style w:type="character" w:customStyle="1" w:styleId="ListLabel4">
    <w:name w:val="ListLabel 4"/>
    <w:qFormat/>
    <w:rsid w:val="00537439"/>
    <w:rPr>
      <w:sz w:val="20"/>
    </w:rPr>
  </w:style>
  <w:style w:type="character" w:customStyle="1" w:styleId="ListLabel5">
    <w:name w:val="ListLabel 5"/>
    <w:qFormat/>
    <w:rsid w:val="00537439"/>
    <w:rPr>
      <w:sz w:val="20"/>
    </w:rPr>
  </w:style>
  <w:style w:type="character" w:customStyle="1" w:styleId="ListLabel6">
    <w:name w:val="ListLabel 6"/>
    <w:qFormat/>
    <w:rsid w:val="00537439"/>
    <w:rPr>
      <w:sz w:val="20"/>
    </w:rPr>
  </w:style>
  <w:style w:type="character" w:customStyle="1" w:styleId="ListLabel7">
    <w:name w:val="ListLabel 7"/>
    <w:qFormat/>
    <w:rsid w:val="00537439"/>
    <w:rPr>
      <w:sz w:val="20"/>
    </w:rPr>
  </w:style>
  <w:style w:type="character" w:customStyle="1" w:styleId="ListLabel8">
    <w:name w:val="ListLabel 8"/>
    <w:qFormat/>
    <w:rsid w:val="00537439"/>
    <w:rPr>
      <w:sz w:val="20"/>
    </w:rPr>
  </w:style>
  <w:style w:type="character" w:customStyle="1" w:styleId="ListLabel9">
    <w:name w:val="ListLabel 9"/>
    <w:qFormat/>
    <w:rsid w:val="00537439"/>
    <w:rPr>
      <w:sz w:val="20"/>
    </w:rPr>
  </w:style>
  <w:style w:type="character" w:customStyle="1" w:styleId="ListLabel10">
    <w:name w:val="ListLabel 10"/>
    <w:qFormat/>
    <w:rsid w:val="00537439"/>
    <w:rPr>
      <w:sz w:val="20"/>
    </w:rPr>
  </w:style>
  <w:style w:type="character" w:customStyle="1" w:styleId="ListLabel11">
    <w:name w:val="ListLabel 11"/>
    <w:qFormat/>
    <w:rsid w:val="00537439"/>
    <w:rPr>
      <w:sz w:val="20"/>
    </w:rPr>
  </w:style>
  <w:style w:type="character" w:customStyle="1" w:styleId="ListLabel12">
    <w:name w:val="ListLabel 12"/>
    <w:qFormat/>
    <w:rsid w:val="00537439"/>
    <w:rPr>
      <w:sz w:val="20"/>
    </w:rPr>
  </w:style>
  <w:style w:type="character" w:customStyle="1" w:styleId="ListLabel13">
    <w:name w:val="ListLabel 13"/>
    <w:qFormat/>
    <w:rsid w:val="00537439"/>
    <w:rPr>
      <w:sz w:val="20"/>
    </w:rPr>
  </w:style>
  <w:style w:type="character" w:customStyle="1" w:styleId="ListLabel14">
    <w:name w:val="ListLabel 14"/>
    <w:qFormat/>
    <w:rsid w:val="00537439"/>
    <w:rPr>
      <w:sz w:val="20"/>
    </w:rPr>
  </w:style>
  <w:style w:type="character" w:customStyle="1" w:styleId="ListLabel15">
    <w:name w:val="ListLabel 15"/>
    <w:qFormat/>
    <w:rsid w:val="00537439"/>
    <w:rPr>
      <w:sz w:val="20"/>
    </w:rPr>
  </w:style>
  <w:style w:type="character" w:customStyle="1" w:styleId="ListLabel16">
    <w:name w:val="ListLabel 16"/>
    <w:qFormat/>
    <w:rsid w:val="00537439"/>
    <w:rPr>
      <w:sz w:val="20"/>
    </w:rPr>
  </w:style>
  <w:style w:type="character" w:customStyle="1" w:styleId="ListLabel17">
    <w:name w:val="ListLabel 17"/>
    <w:qFormat/>
    <w:rsid w:val="00537439"/>
    <w:rPr>
      <w:sz w:val="20"/>
    </w:rPr>
  </w:style>
  <w:style w:type="character" w:customStyle="1" w:styleId="ListLabel18">
    <w:name w:val="ListLabel 18"/>
    <w:qFormat/>
    <w:rsid w:val="00537439"/>
    <w:rPr>
      <w:sz w:val="20"/>
    </w:rPr>
  </w:style>
  <w:style w:type="character" w:customStyle="1" w:styleId="ListLabel19">
    <w:name w:val="ListLabel 19"/>
    <w:qFormat/>
    <w:rsid w:val="00537439"/>
    <w:rPr>
      <w:sz w:val="20"/>
    </w:rPr>
  </w:style>
  <w:style w:type="character" w:customStyle="1" w:styleId="ListLabel20">
    <w:name w:val="ListLabel 20"/>
    <w:qFormat/>
    <w:rsid w:val="00537439"/>
    <w:rPr>
      <w:sz w:val="20"/>
    </w:rPr>
  </w:style>
  <w:style w:type="character" w:customStyle="1" w:styleId="ListLabel21">
    <w:name w:val="ListLabel 21"/>
    <w:qFormat/>
    <w:rsid w:val="00537439"/>
    <w:rPr>
      <w:sz w:val="20"/>
    </w:rPr>
  </w:style>
  <w:style w:type="character" w:customStyle="1" w:styleId="ListLabel22">
    <w:name w:val="ListLabel 22"/>
    <w:qFormat/>
    <w:rsid w:val="00537439"/>
    <w:rPr>
      <w:sz w:val="20"/>
    </w:rPr>
  </w:style>
  <w:style w:type="character" w:customStyle="1" w:styleId="ListLabel23">
    <w:name w:val="ListLabel 23"/>
    <w:qFormat/>
    <w:rsid w:val="00537439"/>
    <w:rPr>
      <w:sz w:val="20"/>
    </w:rPr>
  </w:style>
  <w:style w:type="character" w:customStyle="1" w:styleId="ListLabel24">
    <w:name w:val="ListLabel 24"/>
    <w:qFormat/>
    <w:rsid w:val="00537439"/>
    <w:rPr>
      <w:sz w:val="20"/>
    </w:rPr>
  </w:style>
  <w:style w:type="character" w:customStyle="1" w:styleId="ListLabel25">
    <w:name w:val="ListLabel 25"/>
    <w:qFormat/>
    <w:rsid w:val="00537439"/>
    <w:rPr>
      <w:sz w:val="20"/>
    </w:rPr>
  </w:style>
  <w:style w:type="character" w:customStyle="1" w:styleId="ListLabel26">
    <w:name w:val="ListLabel 26"/>
    <w:qFormat/>
    <w:rsid w:val="00537439"/>
    <w:rPr>
      <w:sz w:val="20"/>
    </w:rPr>
  </w:style>
  <w:style w:type="character" w:customStyle="1" w:styleId="ListLabel27">
    <w:name w:val="ListLabel 27"/>
    <w:qFormat/>
    <w:rsid w:val="00537439"/>
    <w:rPr>
      <w:sz w:val="20"/>
    </w:rPr>
  </w:style>
  <w:style w:type="character" w:customStyle="1" w:styleId="ListLabel28">
    <w:name w:val="ListLabel 28"/>
    <w:qFormat/>
    <w:rsid w:val="00537439"/>
    <w:rPr>
      <w:sz w:val="20"/>
    </w:rPr>
  </w:style>
  <w:style w:type="character" w:customStyle="1" w:styleId="ListLabel29">
    <w:name w:val="ListLabel 29"/>
    <w:qFormat/>
    <w:rsid w:val="00537439"/>
    <w:rPr>
      <w:sz w:val="20"/>
    </w:rPr>
  </w:style>
  <w:style w:type="character" w:customStyle="1" w:styleId="ListLabel30">
    <w:name w:val="ListLabel 30"/>
    <w:qFormat/>
    <w:rsid w:val="00537439"/>
    <w:rPr>
      <w:sz w:val="20"/>
    </w:rPr>
  </w:style>
  <w:style w:type="character" w:customStyle="1" w:styleId="ListLabel31">
    <w:name w:val="ListLabel 31"/>
    <w:qFormat/>
    <w:rsid w:val="00537439"/>
    <w:rPr>
      <w:sz w:val="20"/>
    </w:rPr>
  </w:style>
  <w:style w:type="character" w:customStyle="1" w:styleId="ListLabel32">
    <w:name w:val="ListLabel 32"/>
    <w:qFormat/>
    <w:rsid w:val="00537439"/>
    <w:rPr>
      <w:sz w:val="20"/>
    </w:rPr>
  </w:style>
  <w:style w:type="character" w:customStyle="1" w:styleId="ListLabel33">
    <w:name w:val="ListLabel 33"/>
    <w:qFormat/>
    <w:rsid w:val="00537439"/>
    <w:rPr>
      <w:sz w:val="20"/>
    </w:rPr>
  </w:style>
  <w:style w:type="character" w:customStyle="1" w:styleId="ListLabel34">
    <w:name w:val="ListLabel 34"/>
    <w:qFormat/>
    <w:rsid w:val="00537439"/>
    <w:rPr>
      <w:sz w:val="20"/>
    </w:rPr>
  </w:style>
  <w:style w:type="character" w:customStyle="1" w:styleId="ListLabel35">
    <w:name w:val="ListLabel 35"/>
    <w:qFormat/>
    <w:rsid w:val="00537439"/>
    <w:rPr>
      <w:sz w:val="20"/>
    </w:rPr>
  </w:style>
  <w:style w:type="character" w:customStyle="1" w:styleId="ListLabel36">
    <w:name w:val="ListLabel 36"/>
    <w:qFormat/>
    <w:rsid w:val="00537439"/>
    <w:rPr>
      <w:sz w:val="20"/>
    </w:rPr>
  </w:style>
  <w:style w:type="character" w:customStyle="1" w:styleId="ListLabel37">
    <w:name w:val="ListLabel 37"/>
    <w:qFormat/>
    <w:rsid w:val="00537439"/>
    <w:rPr>
      <w:sz w:val="20"/>
    </w:rPr>
  </w:style>
  <w:style w:type="character" w:customStyle="1" w:styleId="ListLabel38">
    <w:name w:val="ListLabel 38"/>
    <w:qFormat/>
    <w:rsid w:val="00537439"/>
    <w:rPr>
      <w:sz w:val="20"/>
    </w:rPr>
  </w:style>
  <w:style w:type="character" w:customStyle="1" w:styleId="ListLabel39">
    <w:name w:val="ListLabel 39"/>
    <w:qFormat/>
    <w:rsid w:val="00537439"/>
    <w:rPr>
      <w:sz w:val="20"/>
    </w:rPr>
  </w:style>
  <w:style w:type="character" w:customStyle="1" w:styleId="ListLabel40">
    <w:name w:val="ListLabel 40"/>
    <w:qFormat/>
    <w:rsid w:val="00537439"/>
    <w:rPr>
      <w:sz w:val="20"/>
    </w:rPr>
  </w:style>
  <w:style w:type="character" w:customStyle="1" w:styleId="ListLabel41">
    <w:name w:val="ListLabel 41"/>
    <w:qFormat/>
    <w:rsid w:val="00537439"/>
    <w:rPr>
      <w:sz w:val="20"/>
    </w:rPr>
  </w:style>
  <w:style w:type="character" w:customStyle="1" w:styleId="ListLabel42">
    <w:name w:val="ListLabel 42"/>
    <w:qFormat/>
    <w:rsid w:val="00537439"/>
    <w:rPr>
      <w:sz w:val="20"/>
    </w:rPr>
  </w:style>
  <w:style w:type="character" w:customStyle="1" w:styleId="ListLabel43">
    <w:name w:val="ListLabel 43"/>
    <w:qFormat/>
    <w:rsid w:val="00537439"/>
    <w:rPr>
      <w:sz w:val="20"/>
    </w:rPr>
  </w:style>
  <w:style w:type="character" w:customStyle="1" w:styleId="ListLabel44">
    <w:name w:val="ListLabel 44"/>
    <w:qFormat/>
    <w:rsid w:val="00537439"/>
    <w:rPr>
      <w:sz w:val="20"/>
    </w:rPr>
  </w:style>
  <w:style w:type="character" w:customStyle="1" w:styleId="ListLabel45">
    <w:name w:val="ListLabel 45"/>
    <w:qFormat/>
    <w:rsid w:val="00537439"/>
    <w:rPr>
      <w:sz w:val="20"/>
    </w:rPr>
  </w:style>
  <w:style w:type="character" w:customStyle="1" w:styleId="ListLabel46">
    <w:name w:val="ListLabel 46"/>
    <w:qFormat/>
    <w:rsid w:val="00537439"/>
    <w:rPr>
      <w:sz w:val="20"/>
    </w:rPr>
  </w:style>
  <w:style w:type="character" w:customStyle="1" w:styleId="ListLabel47">
    <w:name w:val="ListLabel 47"/>
    <w:qFormat/>
    <w:rsid w:val="00537439"/>
    <w:rPr>
      <w:sz w:val="20"/>
    </w:rPr>
  </w:style>
  <w:style w:type="character" w:customStyle="1" w:styleId="ListLabel48">
    <w:name w:val="ListLabel 48"/>
    <w:qFormat/>
    <w:rsid w:val="00537439"/>
    <w:rPr>
      <w:sz w:val="20"/>
    </w:rPr>
  </w:style>
  <w:style w:type="character" w:customStyle="1" w:styleId="ListLabel49">
    <w:name w:val="ListLabel 49"/>
    <w:qFormat/>
    <w:rsid w:val="00537439"/>
    <w:rPr>
      <w:sz w:val="20"/>
    </w:rPr>
  </w:style>
  <w:style w:type="character" w:customStyle="1" w:styleId="ListLabel50">
    <w:name w:val="ListLabel 50"/>
    <w:qFormat/>
    <w:rsid w:val="00537439"/>
    <w:rPr>
      <w:sz w:val="20"/>
    </w:rPr>
  </w:style>
  <w:style w:type="character" w:customStyle="1" w:styleId="ListLabel51">
    <w:name w:val="ListLabel 51"/>
    <w:qFormat/>
    <w:rsid w:val="00537439"/>
    <w:rPr>
      <w:sz w:val="20"/>
    </w:rPr>
  </w:style>
  <w:style w:type="character" w:customStyle="1" w:styleId="ListLabel52">
    <w:name w:val="ListLabel 52"/>
    <w:qFormat/>
    <w:rsid w:val="00537439"/>
    <w:rPr>
      <w:sz w:val="20"/>
    </w:rPr>
  </w:style>
  <w:style w:type="character" w:customStyle="1" w:styleId="ListLabel53">
    <w:name w:val="ListLabel 53"/>
    <w:qFormat/>
    <w:rsid w:val="00537439"/>
    <w:rPr>
      <w:sz w:val="20"/>
    </w:rPr>
  </w:style>
  <w:style w:type="character" w:customStyle="1" w:styleId="ListLabel54">
    <w:name w:val="ListLabel 54"/>
    <w:qFormat/>
    <w:rsid w:val="00537439"/>
    <w:rPr>
      <w:sz w:val="20"/>
    </w:rPr>
  </w:style>
  <w:style w:type="character" w:customStyle="1" w:styleId="-">
    <w:name w:val="Интернет-ссылка"/>
    <w:rsid w:val="00537439"/>
    <w:rPr>
      <w:color w:val="000080"/>
      <w:u w:val="single"/>
    </w:rPr>
  </w:style>
  <w:style w:type="character" w:customStyle="1" w:styleId="10">
    <w:name w:val="Заголовок 1 Знак"/>
    <w:basedOn w:val="a0"/>
    <w:link w:val="1"/>
    <w:rsid w:val="00537439"/>
    <w:rPr>
      <w:b/>
      <w:color w:val="365F91"/>
      <w:sz w:val="28"/>
    </w:rPr>
  </w:style>
  <w:style w:type="table" w:styleId="13">
    <w:name w:val="Table Simple 1"/>
    <w:basedOn w:val="a1"/>
    <w:rsid w:val="005374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d">
    <w:name w:val="Table Grid"/>
    <w:basedOn w:val="a1"/>
    <w:rsid w:val="005374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458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090000193_" TargetMode="External"/><Relationship Id="rId3" Type="http://schemas.openxmlformats.org/officeDocument/2006/relationships/styles" Target="styles.xml"/><Relationship Id="rId7" Type="http://schemas.openxmlformats.org/officeDocument/2006/relationships/hyperlink" Target="http://adilet.zan.kz/rus/docs/K090000193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ilet.zan.kz/rus/docs/P090001729_"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A6C29-A0CE-4043-B1D1-A4D9695B1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4248</Words>
  <Characters>24214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Broteko</dc:creator>
  <cp:lastModifiedBy>Пользователь</cp:lastModifiedBy>
  <cp:revision>20</cp:revision>
  <cp:lastPrinted>2023-06-09T08:16:00Z</cp:lastPrinted>
  <dcterms:created xsi:type="dcterms:W3CDTF">2023-06-09T03:24:00Z</dcterms:created>
  <dcterms:modified xsi:type="dcterms:W3CDTF">2023-06-09T11:31:00Z</dcterms:modified>
</cp:coreProperties>
</file>