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5DAC" w:rsidRDefault="00265DAC" w:rsidP="00BB4FD4">
      <w:pPr>
        <w:pStyle w:val="ae"/>
        <w:rPr>
          <w:rFonts w:ascii="Times New Roman" w:hAnsi="Times New Roman"/>
          <w:sz w:val="24"/>
          <w:szCs w:val="24"/>
        </w:rPr>
      </w:pPr>
    </w:p>
    <w:p w:rsidR="00537439" w:rsidRPr="00CD6C74" w:rsidRDefault="00265DAC" w:rsidP="00BB4FD4">
      <w:pPr>
        <w:pStyle w:val="ae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</w:t>
      </w:r>
      <w:r w:rsidR="00BB4FD4">
        <w:rPr>
          <w:rFonts w:ascii="Times New Roman" w:hAnsi="Times New Roman"/>
          <w:sz w:val="24"/>
          <w:szCs w:val="24"/>
        </w:rPr>
        <w:t xml:space="preserve">     </w:t>
      </w:r>
      <w:r w:rsidR="00AA7300" w:rsidRPr="00CD6C74">
        <w:rPr>
          <w:rFonts w:ascii="Times New Roman" w:hAnsi="Times New Roman"/>
          <w:b/>
          <w:sz w:val="24"/>
          <w:szCs w:val="24"/>
        </w:rPr>
        <w:t>Объявление</w:t>
      </w:r>
    </w:p>
    <w:p w:rsidR="00537439" w:rsidRPr="00CD6C74" w:rsidRDefault="00AA7300" w:rsidP="00CD6C74">
      <w:pPr>
        <w:pStyle w:val="ae"/>
        <w:jc w:val="center"/>
        <w:rPr>
          <w:rFonts w:ascii="Times New Roman" w:hAnsi="Times New Roman"/>
          <w:b/>
          <w:sz w:val="24"/>
          <w:szCs w:val="24"/>
        </w:rPr>
      </w:pPr>
      <w:r w:rsidRPr="00CD6C74">
        <w:rPr>
          <w:rFonts w:ascii="Times New Roman" w:hAnsi="Times New Roman"/>
          <w:b/>
          <w:sz w:val="24"/>
          <w:szCs w:val="24"/>
        </w:rPr>
        <w:t xml:space="preserve">о проведении </w:t>
      </w:r>
      <w:proofErr w:type="gramStart"/>
      <w:r w:rsidRPr="00CD6C74">
        <w:rPr>
          <w:rFonts w:ascii="Times New Roman" w:hAnsi="Times New Roman"/>
          <w:b/>
          <w:sz w:val="24"/>
          <w:szCs w:val="24"/>
        </w:rPr>
        <w:t xml:space="preserve">закупа </w:t>
      </w:r>
      <w:r w:rsidR="000A6102" w:rsidRPr="00CD6C74">
        <w:rPr>
          <w:rFonts w:ascii="Times New Roman" w:hAnsi="Times New Roman"/>
          <w:b/>
          <w:sz w:val="24"/>
          <w:szCs w:val="24"/>
        </w:rPr>
        <w:t xml:space="preserve"> </w:t>
      </w:r>
      <w:r w:rsidR="002101A0">
        <w:rPr>
          <w:rFonts w:ascii="Times New Roman" w:hAnsi="Times New Roman"/>
          <w:b/>
          <w:sz w:val="24"/>
          <w:szCs w:val="24"/>
        </w:rPr>
        <w:t>реактивов</w:t>
      </w:r>
      <w:proofErr w:type="gramEnd"/>
      <w:r w:rsidR="005D1901">
        <w:rPr>
          <w:rFonts w:ascii="Times New Roman" w:hAnsi="Times New Roman"/>
          <w:b/>
          <w:sz w:val="24"/>
          <w:szCs w:val="24"/>
        </w:rPr>
        <w:t xml:space="preserve"> </w:t>
      </w:r>
    </w:p>
    <w:p w:rsidR="00537439" w:rsidRPr="00CD6C74" w:rsidRDefault="00AA7300" w:rsidP="00CD6C74">
      <w:pPr>
        <w:pStyle w:val="ae"/>
        <w:jc w:val="center"/>
        <w:rPr>
          <w:rFonts w:ascii="Times New Roman" w:hAnsi="Times New Roman"/>
          <w:b/>
          <w:sz w:val="24"/>
          <w:szCs w:val="24"/>
        </w:rPr>
      </w:pPr>
      <w:r w:rsidRPr="00CD6C74">
        <w:rPr>
          <w:rFonts w:ascii="Times New Roman" w:hAnsi="Times New Roman"/>
          <w:b/>
          <w:sz w:val="24"/>
          <w:szCs w:val="24"/>
        </w:rPr>
        <w:t>способом запроса ценовых предложений</w:t>
      </w:r>
    </w:p>
    <w:p w:rsidR="00537439" w:rsidRDefault="00AA7300" w:rsidP="00CD6C74">
      <w:pPr>
        <w:pStyle w:val="ae"/>
        <w:jc w:val="center"/>
        <w:rPr>
          <w:rFonts w:ascii="Times New Roman" w:hAnsi="Times New Roman"/>
          <w:b/>
          <w:sz w:val="24"/>
          <w:szCs w:val="24"/>
        </w:rPr>
      </w:pPr>
      <w:r w:rsidRPr="00CD6C74">
        <w:rPr>
          <w:rFonts w:ascii="Times New Roman" w:hAnsi="Times New Roman"/>
          <w:b/>
          <w:sz w:val="24"/>
          <w:szCs w:val="24"/>
        </w:rPr>
        <w:t>№</w:t>
      </w:r>
      <w:r w:rsidR="00722195" w:rsidRPr="00CD6C74">
        <w:rPr>
          <w:rFonts w:ascii="Times New Roman" w:hAnsi="Times New Roman"/>
          <w:b/>
          <w:sz w:val="24"/>
          <w:szCs w:val="24"/>
        </w:rPr>
        <w:t xml:space="preserve"> </w:t>
      </w:r>
      <w:r w:rsidR="00D61B4F">
        <w:rPr>
          <w:rFonts w:ascii="Times New Roman" w:hAnsi="Times New Roman"/>
          <w:b/>
          <w:sz w:val="24"/>
          <w:szCs w:val="24"/>
        </w:rPr>
        <w:t>21</w:t>
      </w:r>
      <w:r w:rsidRPr="00CD6C74">
        <w:rPr>
          <w:rFonts w:ascii="Times New Roman" w:hAnsi="Times New Roman"/>
          <w:b/>
          <w:sz w:val="24"/>
          <w:szCs w:val="24"/>
        </w:rPr>
        <w:t xml:space="preserve"> от </w:t>
      </w:r>
      <w:r w:rsidR="00423E66">
        <w:rPr>
          <w:rFonts w:ascii="Times New Roman" w:hAnsi="Times New Roman"/>
          <w:b/>
          <w:sz w:val="24"/>
          <w:szCs w:val="24"/>
        </w:rPr>
        <w:t xml:space="preserve">  </w:t>
      </w:r>
      <w:r w:rsidR="00D61B4F">
        <w:rPr>
          <w:rFonts w:ascii="Times New Roman" w:hAnsi="Times New Roman"/>
          <w:b/>
          <w:sz w:val="24"/>
          <w:szCs w:val="24"/>
        </w:rPr>
        <w:t>07.11</w:t>
      </w:r>
      <w:r w:rsidR="00C15C8E">
        <w:rPr>
          <w:rFonts w:ascii="Times New Roman" w:hAnsi="Times New Roman"/>
          <w:b/>
          <w:sz w:val="24"/>
          <w:szCs w:val="24"/>
        </w:rPr>
        <w:t>.</w:t>
      </w:r>
      <w:r w:rsidR="00423E66">
        <w:rPr>
          <w:rFonts w:ascii="Times New Roman" w:hAnsi="Times New Roman"/>
          <w:b/>
          <w:sz w:val="24"/>
          <w:szCs w:val="24"/>
        </w:rPr>
        <w:t xml:space="preserve"> </w:t>
      </w:r>
      <w:r w:rsidRPr="00CD6C74">
        <w:rPr>
          <w:rFonts w:ascii="Times New Roman" w:hAnsi="Times New Roman"/>
          <w:b/>
          <w:sz w:val="24"/>
          <w:szCs w:val="24"/>
        </w:rPr>
        <w:t>202</w:t>
      </w:r>
      <w:r w:rsidR="00084AFA">
        <w:rPr>
          <w:rFonts w:ascii="Times New Roman" w:hAnsi="Times New Roman"/>
          <w:b/>
          <w:sz w:val="24"/>
          <w:szCs w:val="24"/>
        </w:rPr>
        <w:t>4</w:t>
      </w:r>
      <w:r w:rsidRPr="00CD6C74">
        <w:rPr>
          <w:rFonts w:ascii="Times New Roman" w:hAnsi="Times New Roman"/>
          <w:b/>
          <w:sz w:val="24"/>
          <w:szCs w:val="24"/>
        </w:rPr>
        <w:t>г.</w:t>
      </w:r>
    </w:p>
    <w:p w:rsidR="00CD6C74" w:rsidRPr="00CD6C74" w:rsidRDefault="00CD6C74" w:rsidP="00CD6C74">
      <w:pPr>
        <w:pStyle w:val="ae"/>
        <w:jc w:val="center"/>
        <w:rPr>
          <w:rFonts w:ascii="Times New Roman" w:hAnsi="Times New Roman"/>
          <w:b/>
          <w:sz w:val="24"/>
          <w:szCs w:val="24"/>
        </w:rPr>
      </w:pPr>
    </w:p>
    <w:p w:rsidR="00537439" w:rsidRDefault="00AA7300" w:rsidP="00785A4D">
      <w:pPr>
        <w:pStyle w:val="ae"/>
        <w:jc w:val="both"/>
        <w:rPr>
          <w:rFonts w:ascii="Times New Roman" w:hAnsi="Times New Roman"/>
          <w:sz w:val="24"/>
          <w:szCs w:val="24"/>
        </w:rPr>
      </w:pPr>
      <w:r w:rsidRPr="00785A4D">
        <w:rPr>
          <w:rFonts w:ascii="Times New Roman" w:hAnsi="Times New Roman"/>
          <w:b/>
          <w:sz w:val="24"/>
          <w:szCs w:val="24"/>
        </w:rPr>
        <w:t>Заказчик:</w:t>
      </w:r>
      <w:r w:rsidRPr="00785A4D">
        <w:rPr>
          <w:rFonts w:ascii="Times New Roman" w:hAnsi="Times New Roman"/>
          <w:sz w:val="24"/>
          <w:szCs w:val="24"/>
        </w:rPr>
        <w:t xml:space="preserve"> Государственное коммунальное предприятие на праве хозяйственного ведения «Областной центр психического здоровья» при управлении здравоохранения </w:t>
      </w:r>
      <w:proofErr w:type="spellStart"/>
      <w:r w:rsidRPr="00785A4D">
        <w:rPr>
          <w:rFonts w:ascii="Times New Roman" w:hAnsi="Times New Roman"/>
          <w:sz w:val="24"/>
          <w:szCs w:val="24"/>
        </w:rPr>
        <w:t>Акмолинской</w:t>
      </w:r>
      <w:proofErr w:type="spellEnd"/>
      <w:r w:rsidRPr="00785A4D">
        <w:rPr>
          <w:rFonts w:ascii="Times New Roman" w:hAnsi="Times New Roman"/>
          <w:sz w:val="24"/>
          <w:szCs w:val="24"/>
        </w:rPr>
        <w:t xml:space="preserve"> области, 020000 г. Кокшетау, </w:t>
      </w:r>
      <w:bookmarkStart w:id="0" w:name="__DdeLink__1035_3268772582"/>
      <w:r w:rsidRPr="00785A4D">
        <w:rPr>
          <w:rFonts w:ascii="Times New Roman" w:hAnsi="Times New Roman"/>
          <w:sz w:val="24"/>
          <w:szCs w:val="24"/>
        </w:rPr>
        <w:t xml:space="preserve">ул. </w:t>
      </w:r>
      <w:proofErr w:type="spellStart"/>
      <w:r w:rsidRPr="00785A4D">
        <w:rPr>
          <w:rFonts w:ascii="Times New Roman" w:hAnsi="Times New Roman"/>
          <w:sz w:val="24"/>
          <w:szCs w:val="24"/>
        </w:rPr>
        <w:t>Ауельбекова</w:t>
      </w:r>
      <w:proofErr w:type="spellEnd"/>
      <w:r w:rsidRPr="00785A4D">
        <w:rPr>
          <w:rFonts w:ascii="Times New Roman" w:hAnsi="Times New Roman"/>
          <w:sz w:val="24"/>
          <w:szCs w:val="24"/>
        </w:rPr>
        <w:t xml:space="preserve"> 36</w:t>
      </w:r>
      <w:bookmarkEnd w:id="0"/>
      <w:r w:rsidRPr="00785A4D">
        <w:rPr>
          <w:rFonts w:ascii="Times New Roman" w:hAnsi="Times New Roman"/>
          <w:sz w:val="24"/>
          <w:szCs w:val="24"/>
        </w:rPr>
        <w:t xml:space="preserve">, объявляет о проведении закупа следующих </w:t>
      </w:r>
      <w:r w:rsidR="00A94C54">
        <w:rPr>
          <w:rFonts w:ascii="Times New Roman" w:hAnsi="Times New Roman"/>
          <w:b/>
          <w:sz w:val="24"/>
          <w:szCs w:val="24"/>
        </w:rPr>
        <w:t xml:space="preserve"> </w:t>
      </w:r>
      <w:r w:rsidR="00D61B4F">
        <w:rPr>
          <w:rFonts w:ascii="Times New Roman" w:hAnsi="Times New Roman"/>
          <w:b/>
          <w:sz w:val="24"/>
          <w:szCs w:val="24"/>
        </w:rPr>
        <w:t xml:space="preserve"> </w:t>
      </w:r>
      <w:proofErr w:type="gramStart"/>
      <w:r w:rsidR="00D61B4F" w:rsidRPr="00D61B4F">
        <w:rPr>
          <w:rFonts w:ascii="Times New Roman" w:hAnsi="Times New Roman"/>
          <w:sz w:val="24"/>
          <w:szCs w:val="24"/>
        </w:rPr>
        <w:t>товаров</w:t>
      </w:r>
      <w:r w:rsidR="003023D0" w:rsidRPr="00D61B4F">
        <w:rPr>
          <w:rFonts w:ascii="Times New Roman" w:hAnsi="Times New Roman"/>
          <w:sz w:val="24"/>
          <w:szCs w:val="24"/>
        </w:rPr>
        <w:t xml:space="preserve"> </w:t>
      </w:r>
      <w:r w:rsidRPr="00785A4D">
        <w:rPr>
          <w:rFonts w:ascii="Times New Roman" w:hAnsi="Times New Roman"/>
          <w:b/>
          <w:sz w:val="24"/>
          <w:szCs w:val="24"/>
        </w:rPr>
        <w:t>:</w:t>
      </w:r>
      <w:proofErr w:type="gramEnd"/>
      <w:r w:rsidR="006A7844" w:rsidRPr="00785A4D">
        <w:rPr>
          <w:rFonts w:ascii="Times New Roman" w:hAnsi="Times New Roman"/>
          <w:sz w:val="24"/>
          <w:szCs w:val="24"/>
        </w:rPr>
        <w:t xml:space="preserve">  </w:t>
      </w:r>
    </w:p>
    <w:p w:rsidR="000E174D" w:rsidRPr="00785A4D" w:rsidRDefault="000E174D" w:rsidP="00785A4D">
      <w:pPr>
        <w:pStyle w:val="ae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14"/>
        <w:tblW w:w="10201" w:type="dxa"/>
        <w:tblLook w:val="04A0" w:firstRow="1" w:lastRow="0" w:firstColumn="1" w:lastColumn="0" w:noHBand="0" w:noVBand="1"/>
      </w:tblPr>
      <w:tblGrid>
        <w:gridCol w:w="723"/>
        <w:gridCol w:w="4455"/>
        <w:gridCol w:w="963"/>
        <w:gridCol w:w="1120"/>
        <w:gridCol w:w="1263"/>
        <w:gridCol w:w="1677"/>
      </w:tblGrid>
      <w:tr w:rsidR="003A3110" w:rsidTr="00BA1A00">
        <w:trPr>
          <w:trHeight w:val="70"/>
        </w:trPr>
        <w:tc>
          <w:tcPr>
            <w:tcW w:w="7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3110" w:rsidRDefault="003A3110" w:rsidP="006E5D97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№ лота</w:t>
            </w:r>
          </w:p>
        </w:tc>
        <w:tc>
          <w:tcPr>
            <w:tcW w:w="44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3110" w:rsidRDefault="003A3110" w:rsidP="006E5D97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Наименование товара </w:t>
            </w:r>
          </w:p>
        </w:tc>
        <w:tc>
          <w:tcPr>
            <w:tcW w:w="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3110" w:rsidRDefault="003A3110" w:rsidP="006E5D97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auto"/>
                <w:sz w:val="24"/>
                <w:szCs w:val="24"/>
              </w:rPr>
              <w:t>Ед</w:t>
            </w:r>
            <w:proofErr w:type="spellEnd"/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auto"/>
                <w:sz w:val="24"/>
                <w:szCs w:val="24"/>
              </w:rPr>
              <w:t>изм</w:t>
            </w:r>
            <w:proofErr w:type="spellEnd"/>
          </w:p>
        </w:tc>
        <w:tc>
          <w:tcPr>
            <w:tcW w:w="1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3110" w:rsidRDefault="003A3110" w:rsidP="006E5D97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Кол-во</w:t>
            </w:r>
          </w:p>
        </w:tc>
        <w:tc>
          <w:tcPr>
            <w:tcW w:w="126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3A3110" w:rsidRDefault="003A3110" w:rsidP="006E5D97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цена</w:t>
            </w:r>
          </w:p>
        </w:tc>
        <w:tc>
          <w:tcPr>
            <w:tcW w:w="1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3110" w:rsidRDefault="003A3110" w:rsidP="006E5D97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сумма</w:t>
            </w:r>
          </w:p>
        </w:tc>
      </w:tr>
      <w:tr w:rsidR="003A3110" w:rsidTr="00D61B4F">
        <w:trPr>
          <w:trHeight w:val="646"/>
        </w:trPr>
        <w:tc>
          <w:tcPr>
            <w:tcW w:w="7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3110" w:rsidRPr="00C15C8E" w:rsidRDefault="00D61B4F" w:rsidP="006E5D97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44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3110" w:rsidRPr="00C15C8E" w:rsidRDefault="003A3110" w:rsidP="006E5D97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C15C8E">
              <w:rPr>
                <w:rFonts w:ascii="Times New Roman" w:hAnsi="Times New Roman"/>
                <w:color w:val="auto"/>
                <w:sz w:val="24"/>
                <w:szCs w:val="24"/>
              </w:rPr>
              <w:t>Карбон тест на сифилис</w:t>
            </w:r>
            <w:r w:rsidR="002D0386">
              <w:rPr>
                <w:rFonts w:ascii="Times New Roman" w:hAnsi="Times New Roman"/>
                <w:color w:val="auto"/>
                <w:sz w:val="24"/>
                <w:szCs w:val="24"/>
              </w:rPr>
              <w:t>,  1000</w:t>
            </w:r>
            <w:r w:rsidR="008F2432" w:rsidRPr="00C15C8E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определений</w:t>
            </w:r>
          </w:p>
        </w:tc>
        <w:tc>
          <w:tcPr>
            <w:tcW w:w="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3110" w:rsidRPr="00C15C8E" w:rsidRDefault="003A3110" w:rsidP="006E5D97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C15C8E">
              <w:rPr>
                <w:rFonts w:ascii="Times New Roman" w:hAnsi="Times New Roman"/>
                <w:color w:val="auto"/>
                <w:sz w:val="24"/>
                <w:szCs w:val="24"/>
              </w:rPr>
              <w:t>набор</w:t>
            </w:r>
          </w:p>
        </w:tc>
        <w:tc>
          <w:tcPr>
            <w:tcW w:w="1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3110" w:rsidRPr="00C15C8E" w:rsidRDefault="008F2432" w:rsidP="006E5D97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C15C8E">
              <w:rPr>
                <w:rFonts w:ascii="Times New Roman" w:hAnsi="Times New Roman"/>
                <w:color w:val="auto"/>
                <w:sz w:val="24"/>
                <w:szCs w:val="24"/>
              </w:rPr>
              <w:t>4</w:t>
            </w:r>
          </w:p>
        </w:tc>
        <w:tc>
          <w:tcPr>
            <w:tcW w:w="126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3A3110" w:rsidRPr="00C15C8E" w:rsidRDefault="002D0386" w:rsidP="006E5D97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17 000</w:t>
            </w:r>
          </w:p>
        </w:tc>
        <w:tc>
          <w:tcPr>
            <w:tcW w:w="1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3110" w:rsidRPr="00C15C8E" w:rsidRDefault="002D0386" w:rsidP="006E5D97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68000</w:t>
            </w:r>
          </w:p>
        </w:tc>
      </w:tr>
      <w:tr w:rsidR="003A3110" w:rsidTr="00BA1A00">
        <w:tc>
          <w:tcPr>
            <w:tcW w:w="7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3110" w:rsidRPr="00C15C8E" w:rsidRDefault="00D61B4F" w:rsidP="006E5D97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44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3110" w:rsidRPr="00C15C8E" w:rsidRDefault="003A3110" w:rsidP="006E5D97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C15C8E">
              <w:rPr>
                <w:rFonts w:ascii="Times New Roman" w:hAnsi="Times New Roman"/>
                <w:color w:val="auto"/>
                <w:sz w:val="24"/>
                <w:szCs w:val="24"/>
              </w:rPr>
              <w:t>Общий белок</w:t>
            </w:r>
            <w:r w:rsidR="002D038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для ручного метода</w:t>
            </w:r>
          </w:p>
        </w:tc>
        <w:tc>
          <w:tcPr>
            <w:tcW w:w="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3110" w:rsidRPr="00C15C8E" w:rsidRDefault="003A3110" w:rsidP="006E5D97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C15C8E">
              <w:rPr>
                <w:rFonts w:ascii="Times New Roman" w:hAnsi="Times New Roman"/>
                <w:color w:val="auto"/>
                <w:sz w:val="24"/>
                <w:szCs w:val="24"/>
              </w:rPr>
              <w:t>набор</w:t>
            </w:r>
          </w:p>
        </w:tc>
        <w:tc>
          <w:tcPr>
            <w:tcW w:w="1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3110" w:rsidRPr="00C15C8E" w:rsidRDefault="006D0156" w:rsidP="006E5D97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  <w:bookmarkStart w:id="1" w:name="_GoBack"/>
            <w:bookmarkEnd w:id="1"/>
          </w:p>
        </w:tc>
        <w:tc>
          <w:tcPr>
            <w:tcW w:w="126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A3110" w:rsidRPr="00C15C8E" w:rsidRDefault="003A3110" w:rsidP="006E5D97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C15C8E">
              <w:rPr>
                <w:rFonts w:ascii="Times New Roman" w:hAnsi="Times New Roman"/>
                <w:color w:val="auto"/>
                <w:sz w:val="24"/>
                <w:szCs w:val="24"/>
              </w:rPr>
              <w:t>5500</w:t>
            </w:r>
          </w:p>
        </w:tc>
        <w:tc>
          <w:tcPr>
            <w:tcW w:w="1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3110" w:rsidRPr="00C15C8E" w:rsidRDefault="002D0386" w:rsidP="006E5D97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5500</w:t>
            </w:r>
          </w:p>
        </w:tc>
      </w:tr>
    </w:tbl>
    <w:p w:rsidR="00D40FD3" w:rsidRPr="00785A4D" w:rsidRDefault="00D40FD3" w:rsidP="00785A4D">
      <w:pPr>
        <w:pStyle w:val="ae"/>
        <w:jc w:val="both"/>
        <w:rPr>
          <w:rFonts w:ascii="Times New Roman" w:hAnsi="Times New Roman"/>
          <w:sz w:val="24"/>
          <w:szCs w:val="24"/>
        </w:rPr>
      </w:pPr>
    </w:p>
    <w:p w:rsidR="00BE1716" w:rsidRPr="0051367D" w:rsidRDefault="00BE1716" w:rsidP="00785A4D">
      <w:pPr>
        <w:pStyle w:val="ae"/>
        <w:jc w:val="both"/>
        <w:rPr>
          <w:rFonts w:ascii="Times New Roman" w:hAnsi="Times New Roman"/>
          <w:b/>
          <w:sz w:val="24"/>
          <w:szCs w:val="24"/>
        </w:rPr>
      </w:pPr>
    </w:p>
    <w:p w:rsidR="00BE1716" w:rsidRPr="00785A4D" w:rsidRDefault="00BE1716" w:rsidP="00785A4D">
      <w:pPr>
        <w:pStyle w:val="ae"/>
        <w:jc w:val="both"/>
        <w:rPr>
          <w:rFonts w:ascii="Times New Roman" w:hAnsi="Times New Roman"/>
          <w:b/>
          <w:sz w:val="24"/>
          <w:szCs w:val="24"/>
        </w:rPr>
      </w:pPr>
    </w:p>
    <w:p w:rsidR="00537439" w:rsidRPr="00785A4D" w:rsidRDefault="003C5AE9" w:rsidP="00785A4D">
      <w:pPr>
        <w:pStyle w:val="ae"/>
        <w:jc w:val="both"/>
        <w:rPr>
          <w:rFonts w:ascii="Times New Roman" w:hAnsi="Times New Roman"/>
          <w:sz w:val="24"/>
          <w:szCs w:val="24"/>
        </w:rPr>
      </w:pPr>
      <w:r w:rsidRPr="00785A4D">
        <w:rPr>
          <w:rFonts w:ascii="Times New Roman" w:hAnsi="Times New Roman"/>
          <w:b/>
          <w:sz w:val="24"/>
          <w:szCs w:val="24"/>
        </w:rPr>
        <w:t xml:space="preserve">         </w:t>
      </w:r>
      <w:r w:rsidR="00AA7300" w:rsidRPr="00785A4D">
        <w:rPr>
          <w:rFonts w:ascii="Times New Roman" w:hAnsi="Times New Roman"/>
          <w:b/>
          <w:sz w:val="24"/>
          <w:szCs w:val="24"/>
        </w:rPr>
        <w:t>Место поставки товара</w:t>
      </w:r>
      <w:r w:rsidR="00AA7300" w:rsidRPr="00785A4D">
        <w:rPr>
          <w:rFonts w:ascii="Times New Roman" w:hAnsi="Times New Roman"/>
          <w:sz w:val="24"/>
          <w:szCs w:val="24"/>
        </w:rPr>
        <w:t xml:space="preserve">: </w:t>
      </w:r>
      <w:proofErr w:type="spellStart"/>
      <w:r w:rsidR="00AA7300" w:rsidRPr="00785A4D">
        <w:rPr>
          <w:rFonts w:ascii="Times New Roman" w:hAnsi="Times New Roman"/>
          <w:sz w:val="24"/>
          <w:szCs w:val="24"/>
        </w:rPr>
        <w:t>Акмолинская</w:t>
      </w:r>
      <w:proofErr w:type="spellEnd"/>
      <w:r w:rsidR="00AA7300" w:rsidRPr="00785A4D">
        <w:rPr>
          <w:rFonts w:ascii="Times New Roman" w:hAnsi="Times New Roman"/>
          <w:sz w:val="24"/>
          <w:szCs w:val="24"/>
        </w:rPr>
        <w:t xml:space="preserve"> область, г. Кокшетау, ул. </w:t>
      </w:r>
      <w:proofErr w:type="spellStart"/>
      <w:r w:rsidR="00AA7300" w:rsidRPr="00785A4D">
        <w:rPr>
          <w:rFonts w:ascii="Times New Roman" w:hAnsi="Times New Roman"/>
          <w:sz w:val="24"/>
          <w:szCs w:val="24"/>
        </w:rPr>
        <w:t>Сатпаева</w:t>
      </w:r>
      <w:proofErr w:type="spellEnd"/>
      <w:r w:rsidR="00AA7300" w:rsidRPr="00785A4D">
        <w:rPr>
          <w:rFonts w:ascii="Times New Roman" w:hAnsi="Times New Roman"/>
          <w:sz w:val="24"/>
          <w:szCs w:val="24"/>
        </w:rPr>
        <w:t xml:space="preserve"> 1/1</w:t>
      </w:r>
      <w:r w:rsidR="004E728F" w:rsidRPr="00785A4D">
        <w:rPr>
          <w:rFonts w:ascii="Times New Roman" w:hAnsi="Times New Roman"/>
          <w:sz w:val="24"/>
          <w:szCs w:val="24"/>
        </w:rPr>
        <w:t>, аптечный склад</w:t>
      </w:r>
      <w:r w:rsidR="00AA7300" w:rsidRPr="00785A4D">
        <w:rPr>
          <w:rFonts w:ascii="Times New Roman" w:hAnsi="Times New Roman"/>
          <w:sz w:val="24"/>
          <w:szCs w:val="24"/>
        </w:rPr>
        <w:t>.</w:t>
      </w:r>
    </w:p>
    <w:p w:rsidR="00537439" w:rsidRPr="00785A4D" w:rsidRDefault="00AA7300" w:rsidP="00785A4D">
      <w:pPr>
        <w:pStyle w:val="ae"/>
        <w:jc w:val="both"/>
        <w:rPr>
          <w:rFonts w:ascii="Times New Roman" w:hAnsi="Times New Roman"/>
          <w:sz w:val="24"/>
          <w:szCs w:val="24"/>
        </w:rPr>
      </w:pPr>
      <w:r w:rsidRPr="00785A4D">
        <w:rPr>
          <w:rFonts w:ascii="Times New Roman" w:hAnsi="Times New Roman"/>
          <w:b/>
          <w:sz w:val="24"/>
          <w:szCs w:val="24"/>
        </w:rPr>
        <w:t xml:space="preserve">         Условия поставки:</w:t>
      </w:r>
      <w:r w:rsidRPr="00785A4D">
        <w:rPr>
          <w:rFonts w:ascii="Times New Roman" w:hAnsi="Times New Roman"/>
          <w:sz w:val="24"/>
          <w:szCs w:val="24"/>
        </w:rPr>
        <w:t xml:space="preserve"> Доставить товар на склад своим транспортом по количеству, качеству, ассортименту </w:t>
      </w:r>
      <w:r w:rsidRPr="00785A4D">
        <w:rPr>
          <w:rFonts w:ascii="Times New Roman" w:hAnsi="Times New Roman"/>
          <w:b/>
          <w:sz w:val="24"/>
          <w:szCs w:val="24"/>
        </w:rPr>
        <w:t xml:space="preserve">в течении </w:t>
      </w:r>
      <w:r w:rsidR="003A3110">
        <w:rPr>
          <w:rFonts w:ascii="Times New Roman" w:hAnsi="Times New Roman"/>
          <w:b/>
          <w:sz w:val="24"/>
          <w:szCs w:val="24"/>
        </w:rPr>
        <w:t>20</w:t>
      </w:r>
      <w:r w:rsidRPr="00785A4D">
        <w:rPr>
          <w:rFonts w:ascii="Times New Roman" w:hAnsi="Times New Roman"/>
          <w:b/>
          <w:sz w:val="24"/>
          <w:szCs w:val="24"/>
        </w:rPr>
        <w:t xml:space="preserve"> календарных дней</w:t>
      </w:r>
      <w:r w:rsidRPr="00785A4D">
        <w:rPr>
          <w:rFonts w:ascii="Times New Roman" w:hAnsi="Times New Roman"/>
          <w:sz w:val="24"/>
          <w:szCs w:val="24"/>
        </w:rPr>
        <w:t xml:space="preserve"> с даты подписания договора.</w:t>
      </w:r>
    </w:p>
    <w:p w:rsidR="00537439" w:rsidRPr="00785A4D" w:rsidRDefault="00733011" w:rsidP="00785A4D">
      <w:pPr>
        <w:pStyle w:val="ae"/>
        <w:jc w:val="both"/>
        <w:rPr>
          <w:rStyle w:val="ListLabel19"/>
          <w:rFonts w:ascii="Times New Roman" w:hAnsi="Times New Roman"/>
          <w:sz w:val="24"/>
          <w:szCs w:val="24"/>
        </w:rPr>
      </w:pPr>
      <w:r w:rsidRPr="00785A4D">
        <w:rPr>
          <w:rFonts w:ascii="Times New Roman" w:hAnsi="Times New Roman"/>
          <w:sz w:val="24"/>
          <w:szCs w:val="24"/>
        </w:rPr>
        <w:t xml:space="preserve">         </w:t>
      </w:r>
      <w:r w:rsidR="00AA7300" w:rsidRPr="00785A4D">
        <w:rPr>
          <w:rFonts w:ascii="Times New Roman" w:hAnsi="Times New Roman"/>
          <w:sz w:val="24"/>
          <w:szCs w:val="24"/>
        </w:rPr>
        <w:t xml:space="preserve">Пакет документов с ценовыми предложениями предоставить в срок </w:t>
      </w:r>
      <w:r w:rsidR="00AA7300" w:rsidRPr="00785A4D">
        <w:rPr>
          <w:rFonts w:ascii="Times New Roman" w:hAnsi="Times New Roman"/>
          <w:b/>
          <w:sz w:val="24"/>
          <w:szCs w:val="24"/>
        </w:rPr>
        <w:t>с «</w:t>
      </w:r>
      <w:r w:rsidR="00394E57">
        <w:rPr>
          <w:rFonts w:ascii="Times New Roman" w:hAnsi="Times New Roman"/>
          <w:b/>
          <w:sz w:val="24"/>
          <w:szCs w:val="24"/>
        </w:rPr>
        <w:t>08</w:t>
      </w:r>
      <w:r w:rsidR="00AA7300" w:rsidRPr="00785A4D">
        <w:rPr>
          <w:rFonts w:ascii="Times New Roman" w:hAnsi="Times New Roman"/>
          <w:b/>
          <w:sz w:val="24"/>
          <w:szCs w:val="24"/>
        </w:rPr>
        <w:t xml:space="preserve">» </w:t>
      </w:r>
      <w:proofErr w:type="gramStart"/>
      <w:r w:rsidR="00394E57">
        <w:rPr>
          <w:rFonts w:ascii="Times New Roman" w:hAnsi="Times New Roman"/>
          <w:b/>
          <w:sz w:val="24"/>
          <w:szCs w:val="24"/>
        </w:rPr>
        <w:t>ноября</w:t>
      </w:r>
      <w:r w:rsidR="00D40FD3" w:rsidRPr="00785A4D">
        <w:rPr>
          <w:rFonts w:ascii="Times New Roman" w:hAnsi="Times New Roman"/>
          <w:b/>
          <w:sz w:val="24"/>
          <w:szCs w:val="24"/>
        </w:rPr>
        <w:t xml:space="preserve"> </w:t>
      </w:r>
      <w:r w:rsidR="005E58F1" w:rsidRPr="00785A4D">
        <w:rPr>
          <w:rFonts w:ascii="Times New Roman" w:hAnsi="Times New Roman"/>
          <w:b/>
          <w:sz w:val="24"/>
          <w:szCs w:val="24"/>
        </w:rPr>
        <w:t xml:space="preserve"> </w:t>
      </w:r>
      <w:r w:rsidR="00AA7300" w:rsidRPr="00785A4D">
        <w:rPr>
          <w:rFonts w:ascii="Times New Roman" w:hAnsi="Times New Roman"/>
          <w:b/>
          <w:sz w:val="24"/>
          <w:szCs w:val="24"/>
        </w:rPr>
        <w:t>202</w:t>
      </w:r>
      <w:r w:rsidR="004D193F">
        <w:rPr>
          <w:rFonts w:ascii="Times New Roman" w:hAnsi="Times New Roman"/>
          <w:b/>
          <w:sz w:val="24"/>
          <w:szCs w:val="24"/>
        </w:rPr>
        <w:t>4</w:t>
      </w:r>
      <w:proofErr w:type="gramEnd"/>
      <w:r w:rsidR="00AA7300" w:rsidRPr="00785A4D">
        <w:rPr>
          <w:rFonts w:ascii="Times New Roman" w:hAnsi="Times New Roman"/>
          <w:b/>
          <w:sz w:val="24"/>
          <w:szCs w:val="24"/>
        </w:rPr>
        <w:t>г</w:t>
      </w:r>
      <w:r w:rsidR="00A03CA5">
        <w:rPr>
          <w:rFonts w:ascii="Times New Roman" w:hAnsi="Times New Roman"/>
          <w:b/>
          <w:sz w:val="24"/>
          <w:szCs w:val="24"/>
        </w:rPr>
        <w:t>.</w:t>
      </w:r>
      <w:r w:rsidR="00AA7300" w:rsidRPr="00785A4D">
        <w:rPr>
          <w:rFonts w:ascii="Times New Roman" w:hAnsi="Times New Roman"/>
          <w:b/>
          <w:sz w:val="24"/>
          <w:szCs w:val="24"/>
        </w:rPr>
        <w:t xml:space="preserve"> по «</w:t>
      </w:r>
      <w:r w:rsidR="00394E57">
        <w:rPr>
          <w:rFonts w:ascii="Times New Roman" w:hAnsi="Times New Roman"/>
          <w:b/>
          <w:sz w:val="24"/>
          <w:szCs w:val="24"/>
        </w:rPr>
        <w:t>15</w:t>
      </w:r>
      <w:r w:rsidR="00AA7300" w:rsidRPr="00785A4D">
        <w:rPr>
          <w:rFonts w:ascii="Times New Roman" w:hAnsi="Times New Roman"/>
          <w:b/>
          <w:sz w:val="24"/>
          <w:szCs w:val="24"/>
        </w:rPr>
        <w:t xml:space="preserve">» </w:t>
      </w:r>
      <w:r w:rsidR="00394E57">
        <w:rPr>
          <w:rFonts w:ascii="Times New Roman" w:hAnsi="Times New Roman"/>
          <w:b/>
          <w:sz w:val="24"/>
          <w:szCs w:val="24"/>
        </w:rPr>
        <w:t>ноября</w:t>
      </w:r>
      <w:r w:rsidR="00786A13" w:rsidRPr="00785A4D">
        <w:rPr>
          <w:rFonts w:ascii="Times New Roman" w:hAnsi="Times New Roman"/>
          <w:b/>
          <w:sz w:val="24"/>
          <w:szCs w:val="24"/>
        </w:rPr>
        <w:t xml:space="preserve"> </w:t>
      </w:r>
      <w:r w:rsidR="00AA7300" w:rsidRPr="00785A4D">
        <w:rPr>
          <w:rFonts w:ascii="Times New Roman" w:hAnsi="Times New Roman"/>
          <w:b/>
          <w:sz w:val="24"/>
          <w:szCs w:val="24"/>
        </w:rPr>
        <w:t>202</w:t>
      </w:r>
      <w:r w:rsidR="00BC2A26">
        <w:rPr>
          <w:rFonts w:ascii="Times New Roman" w:hAnsi="Times New Roman"/>
          <w:b/>
          <w:sz w:val="24"/>
          <w:szCs w:val="24"/>
        </w:rPr>
        <w:t>4</w:t>
      </w:r>
      <w:r w:rsidR="00AA7300" w:rsidRPr="00785A4D">
        <w:rPr>
          <w:rFonts w:ascii="Times New Roman" w:hAnsi="Times New Roman"/>
          <w:b/>
          <w:sz w:val="24"/>
          <w:szCs w:val="24"/>
        </w:rPr>
        <w:t>г, до 12ч 00</w:t>
      </w:r>
      <w:r w:rsidR="00487E5E">
        <w:rPr>
          <w:rFonts w:ascii="Times New Roman" w:hAnsi="Times New Roman"/>
          <w:b/>
          <w:sz w:val="24"/>
          <w:szCs w:val="24"/>
        </w:rPr>
        <w:t xml:space="preserve"> </w:t>
      </w:r>
      <w:r w:rsidR="00AA7300" w:rsidRPr="00785A4D">
        <w:rPr>
          <w:rFonts w:ascii="Times New Roman" w:hAnsi="Times New Roman"/>
          <w:b/>
          <w:sz w:val="24"/>
          <w:szCs w:val="24"/>
        </w:rPr>
        <w:t>мин включительно</w:t>
      </w:r>
      <w:r w:rsidR="00AA7300" w:rsidRPr="00785A4D">
        <w:rPr>
          <w:rFonts w:ascii="Times New Roman" w:hAnsi="Times New Roman"/>
          <w:sz w:val="24"/>
          <w:szCs w:val="24"/>
        </w:rPr>
        <w:t xml:space="preserve">, по адресу: 020000, г. Кокшетау, ул. </w:t>
      </w:r>
      <w:proofErr w:type="spellStart"/>
      <w:r w:rsidR="00AA7300" w:rsidRPr="00785A4D">
        <w:rPr>
          <w:rFonts w:ascii="Times New Roman" w:hAnsi="Times New Roman"/>
          <w:sz w:val="24"/>
          <w:szCs w:val="24"/>
        </w:rPr>
        <w:t>Ауельбекова</w:t>
      </w:r>
      <w:proofErr w:type="spellEnd"/>
      <w:r w:rsidR="00AA7300" w:rsidRPr="00785A4D">
        <w:rPr>
          <w:rFonts w:ascii="Times New Roman" w:hAnsi="Times New Roman"/>
          <w:sz w:val="24"/>
          <w:szCs w:val="24"/>
        </w:rPr>
        <w:t xml:space="preserve"> 36, бухгалтерия, кабинет государственных закупок. Конверты с ценовыми предложениями </w:t>
      </w:r>
      <w:r w:rsidR="00AA7300" w:rsidRPr="00785A4D">
        <w:rPr>
          <w:rFonts w:ascii="Times New Roman" w:hAnsi="Times New Roman"/>
          <w:b/>
          <w:sz w:val="24"/>
          <w:szCs w:val="24"/>
        </w:rPr>
        <w:t>будут вскрываться</w:t>
      </w:r>
      <w:r w:rsidR="004E728F" w:rsidRPr="00785A4D">
        <w:rPr>
          <w:rFonts w:ascii="Times New Roman" w:hAnsi="Times New Roman"/>
          <w:b/>
          <w:sz w:val="24"/>
          <w:szCs w:val="24"/>
        </w:rPr>
        <w:t xml:space="preserve"> </w:t>
      </w:r>
      <w:r w:rsidR="00AA7300" w:rsidRPr="00785A4D">
        <w:rPr>
          <w:rFonts w:ascii="Times New Roman" w:hAnsi="Times New Roman"/>
          <w:b/>
          <w:sz w:val="24"/>
          <w:szCs w:val="24"/>
        </w:rPr>
        <w:t>«</w:t>
      </w:r>
      <w:proofErr w:type="gramStart"/>
      <w:r w:rsidR="00B145FA">
        <w:rPr>
          <w:rFonts w:ascii="Times New Roman" w:hAnsi="Times New Roman"/>
          <w:b/>
          <w:sz w:val="24"/>
          <w:szCs w:val="24"/>
        </w:rPr>
        <w:t>15»ноября</w:t>
      </w:r>
      <w:proofErr w:type="gramEnd"/>
      <w:r w:rsidR="00993FA2" w:rsidRPr="00785A4D">
        <w:rPr>
          <w:rFonts w:ascii="Times New Roman" w:hAnsi="Times New Roman"/>
          <w:b/>
          <w:sz w:val="24"/>
          <w:szCs w:val="24"/>
        </w:rPr>
        <w:t xml:space="preserve"> </w:t>
      </w:r>
      <w:r w:rsidR="00AA7300" w:rsidRPr="00785A4D">
        <w:rPr>
          <w:rFonts w:ascii="Times New Roman" w:hAnsi="Times New Roman"/>
          <w:b/>
          <w:sz w:val="24"/>
          <w:szCs w:val="24"/>
        </w:rPr>
        <w:t>202</w:t>
      </w:r>
      <w:r w:rsidR="00EE75B7">
        <w:rPr>
          <w:rFonts w:ascii="Times New Roman" w:hAnsi="Times New Roman"/>
          <w:b/>
          <w:sz w:val="24"/>
          <w:szCs w:val="24"/>
        </w:rPr>
        <w:t>4</w:t>
      </w:r>
      <w:r w:rsidR="00AA7300" w:rsidRPr="00785A4D">
        <w:rPr>
          <w:rFonts w:ascii="Times New Roman" w:hAnsi="Times New Roman"/>
          <w:b/>
          <w:sz w:val="24"/>
          <w:szCs w:val="24"/>
        </w:rPr>
        <w:t xml:space="preserve"> года в 12ч 15мин</w:t>
      </w:r>
      <w:r w:rsidR="00AA7300" w:rsidRPr="00785A4D">
        <w:rPr>
          <w:rFonts w:ascii="Times New Roman" w:hAnsi="Times New Roman"/>
          <w:sz w:val="24"/>
          <w:szCs w:val="24"/>
        </w:rPr>
        <w:t xml:space="preserve"> по адресу: г. Кокшетау,  ул. </w:t>
      </w:r>
      <w:proofErr w:type="spellStart"/>
      <w:r w:rsidR="00AA7300" w:rsidRPr="00785A4D">
        <w:rPr>
          <w:rFonts w:ascii="Times New Roman" w:hAnsi="Times New Roman"/>
          <w:sz w:val="24"/>
          <w:szCs w:val="24"/>
        </w:rPr>
        <w:t>Ауельбекова</w:t>
      </w:r>
      <w:proofErr w:type="spellEnd"/>
      <w:r w:rsidR="00AA7300" w:rsidRPr="00785A4D">
        <w:rPr>
          <w:rFonts w:ascii="Times New Roman" w:hAnsi="Times New Roman"/>
          <w:sz w:val="24"/>
          <w:szCs w:val="24"/>
        </w:rPr>
        <w:t xml:space="preserve"> 36, бухгалтерия, кабинет государственных закупок.</w:t>
      </w:r>
    </w:p>
    <w:p w:rsidR="00AC35C5" w:rsidRPr="00785A4D" w:rsidRDefault="00AA7300" w:rsidP="00785A4D">
      <w:pPr>
        <w:pStyle w:val="ae"/>
        <w:jc w:val="both"/>
        <w:rPr>
          <w:rFonts w:ascii="Times New Roman" w:hAnsi="Times New Roman"/>
          <w:sz w:val="24"/>
          <w:szCs w:val="24"/>
        </w:rPr>
      </w:pPr>
      <w:r w:rsidRPr="00785A4D">
        <w:rPr>
          <w:rFonts w:ascii="Times New Roman" w:hAnsi="Times New Roman"/>
          <w:sz w:val="24"/>
          <w:szCs w:val="24"/>
        </w:rPr>
        <w:t xml:space="preserve">Каждый потенциальный поставщик до истечения окончательного срока представления ценовых предложений представляет только одно ценовое предложение в запечатанном виде. </w:t>
      </w:r>
    </w:p>
    <w:p w:rsidR="00AC35C5" w:rsidRPr="00785A4D" w:rsidRDefault="00AC35C5" w:rsidP="00785A4D">
      <w:pPr>
        <w:pStyle w:val="ae"/>
        <w:jc w:val="both"/>
        <w:rPr>
          <w:rFonts w:ascii="Times New Roman" w:hAnsi="Times New Roman"/>
          <w:color w:val="444444"/>
          <w:kern w:val="36"/>
          <w:sz w:val="24"/>
          <w:szCs w:val="24"/>
        </w:rPr>
      </w:pPr>
      <w:r w:rsidRPr="00785A4D">
        <w:rPr>
          <w:rFonts w:ascii="Times New Roman" w:hAnsi="Times New Roman"/>
          <w:color w:val="000000"/>
          <w:spacing w:val="2"/>
          <w:sz w:val="24"/>
          <w:szCs w:val="24"/>
          <w:shd w:val="clear" w:color="auto" w:fill="FFFFFF"/>
        </w:rPr>
        <w:t>Конверт содержит ценовое предложение по форме, согласно приложению 2 к  Правилам</w:t>
      </w:r>
      <w:r w:rsidR="009238B9" w:rsidRPr="00785A4D">
        <w:rPr>
          <w:rFonts w:ascii="Times New Roman" w:hAnsi="Times New Roman"/>
          <w:color w:val="000000"/>
          <w:spacing w:val="2"/>
          <w:sz w:val="24"/>
          <w:szCs w:val="24"/>
          <w:shd w:val="clear" w:color="auto" w:fill="FFFFFF"/>
        </w:rPr>
        <w:t xml:space="preserve"> </w:t>
      </w:r>
      <w:r w:rsidR="009238B9" w:rsidRPr="00785A4D">
        <w:rPr>
          <w:rFonts w:ascii="Times New Roman" w:hAnsi="Times New Roman"/>
          <w:color w:val="444444"/>
          <w:kern w:val="36"/>
          <w:sz w:val="24"/>
          <w:szCs w:val="24"/>
        </w:rPr>
        <w:t>организации и проведения закупа лекарственных средств, медицинских изделий и специализированных лечебных продуктов в рамках гарантированного объема бесплатной медицинской помощи</w:t>
      </w:r>
      <w:r w:rsidRPr="00785A4D">
        <w:rPr>
          <w:rFonts w:ascii="Times New Roman" w:hAnsi="Times New Roman"/>
          <w:color w:val="000000"/>
          <w:spacing w:val="2"/>
          <w:sz w:val="24"/>
          <w:szCs w:val="24"/>
          <w:shd w:val="clear" w:color="auto" w:fill="FFFFFF"/>
        </w:rPr>
        <w:t>, разрешение, подтверждающее права физического или юридического лица на осуществление деятельности или действий (операций), осуществляемое разрешительными органами посредством лицензирования или разрешительной процедуры, в сроки, установленные заказчиком или организатором закупа, а также документы, подтверждающие соответствие предлагаемых лекарственных средств и (или) медицинских изделий условиям, предусмотре</w:t>
      </w:r>
      <w:r w:rsidR="00074C37">
        <w:rPr>
          <w:rFonts w:ascii="Times New Roman" w:hAnsi="Times New Roman"/>
          <w:color w:val="000000"/>
          <w:spacing w:val="2"/>
          <w:sz w:val="24"/>
          <w:szCs w:val="24"/>
          <w:shd w:val="clear" w:color="auto" w:fill="FFFFFF"/>
        </w:rPr>
        <w:t xml:space="preserve">нным пунктом 11   </w:t>
      </w:r>
      <w:r w:rsidR="00B03D0F">
        <w:rPr>
          <w:rFonts w:ascii="Times New Roman" w:hAnsi="Times New Roman"/>
          <w:color w:val="000000"/>
          <w:spacing w:val="2"/>
          <w:sz w:val="24"/>
          <w:szCs w:val="24"/>
          <w:shd w:val="clear" w:color="auto" w:fill="FFFFFF"/>
        </w:rPr>
        <w:t>Правил утвержденных Приказом Министра здравоохранения РК № 110 от 07.06.2023г..</w:t>
      </w:r>
    </w:p>
    <w:p w:rsidR="00AC35C5" w:rsidRPr="00785A4D" w:rsidRDefault="002D3731" w:rsidP="00785A4D">
      <w:pPr>
        <w:pStyle w:val="ae"/>
        <w:jc w:val="both"/>
        <w:rPr>
          <w:rFonts w:ascii="Times New Roman" w:hAnsi="Times New Roman"/>
          <w:sz w:val="24"/>
          <w:szCs w:val="24"/>
        </w:rPr>
      </w:pPr>
      <w:r w:rsidRPr="00785A4D">
        <w:rPr>
          <w:rFonts w:ascii="Times New Roman" w:hAnsi="Times New Roman"/>
          <w:color w:val="000000"/>
          <w:spacing w:val="2"/>
          <w:sz w:val="24"/>
          <w:szCs w:val="24"/>
          <w:shd w:val="clear" w:color="auto" w:fill="FFFFFF"/>
        </w:rPr>
        <w:t xml:space="preserve">Представление потенциальным поставщиком ценового предложения является формой выражения его согласия осуществить поставку лекарственных средств и (или) медицинских изделий или оказать фармацевтические услуги с соблюдением условий запроса и типового договора закупа или договора на оказание фармацевтических услуг по форме, согласно приложению 5 и (или) </w:t>
      </w:r>
      <w:proofErr w:type="gramStart"/>
      <w:r w:rsidRPr="00785A4D">
        <w:rPr>
          <w:rFonts w:ascii="Times New Roman" w:hAnsi="Times New Roman"/>
          <w:color w:val="000000"/>
          <w:spacing w:val="2"/>
          <w:sz w:val="24"/>
          <w:szCs w:val="24"/>
          <w:shd w:val="clear" w:color="auto" w:fill="FFFFFF"/>
        </w:rPr>
        <w:t>6  Правил</w:t>
      </w:r>
      <w:proofErr w:type="gramEnd"/>
      <w:r w:rsidRPr="00785A4D">
        <w:rPr>
          <w:rFonts w:ascii="Times New Roman" w:hAnsi="Times New Roman"/>
          <w:color w:val="000000"/>
          <w:spacing w:val="2"/>
          <w:sz w:val="24"/>
          <w:szCs w:val="24"/>
          <w:shd w:val="clear" w:color="auto" w:fill="FFFFFF"/>
        </w:rPr>
        <w:t>.</w:t>
      </w:r>
    </w:p>
    <w:p w:rsidR="00AC35C5" w:rsidRPr="00785A4D" w:rsidRDefault="00AC35C5" w:rsidP="00785A4D">
      <w:pPr>
        <w:pStyle w:val="ae"/>
        <w:jc w:val="both"/>
        <w:rPr>
          <w:rFonts w:ascii="Times New Roman" w:hAnsi="Times New Roman"/>
          <w:sz w:val="24"/>
          <w:szCs w:val="24"/>
        </w:rPr>
      </w:pPr>
    </w:p>
    <w:p w:rsidR="00B45A7A" w:rsidRPr="00250814" w:rsidRDefault="00B45A7A" w:rsidP="00074C37">
      <w:pPr>
        <w:pStyle w:val="ae"/>
        <w:rPr>
          <w:rFonts w:ascii="Times New Roman" w:hAnsi="Times New Roman"/>
          <w:b/>
          <w:sz w:val="24"/>
          <w:szCs w:val="24"/>
        </w:rPr>
      </w:pPr>
      <w:r w:rsidRPr="00250814">
        <w:rPr>
          <w:rFonts w:ascii="Times New Roman" w:hAnsi="Times New Roman"/>
          <w:b/>
          <w:sz w:val="24"/>
          <w:szCs w:val="24"/>
        </w:rPr>
        <w:t xml:space="preserve">Пункт 11 </w:t>
      </w:r>
      <w:proofErr w:type="gramStart"/>
      <w:r w:rsidRPr="00250814">
        <w:rPr>
          <w:rFonts w:ascii="Times New Roman" w:hAnsi="Times New Roman"/>
          <w:b/>
          <w:sz w:val="24"/>
          <w:szCs w:val="24"/>
        </w:rPr>
        <w:t>Правил :К</w:t>
      </w:r>
      <w:proofErr w:type="gramEnd"/>
      <w:r w:rsidRPr="00250814">
        <w:rPr>
          <w:rFonts w:ascii="Times New Roman" w:hAnsi="Times New Roman"/>
          <w:b/>
          <w:sz w:val="24"/>
          <w:szCs w:val="24"/>
        </w:rPr>
        <w:t xml:space="preserve"> закупаемым и отпускаемым, в том числе при закупе фармацевтических услуг, лекарственным средствам и медицинским изделиям предъявляются следующие условия:</w:t>
      </w:r>
    </w:p>
    <w:p w:rsidR="00B45A7A" w:rsidRPr="00074C37" w:rsidRDefault="00B45A7A" w:rsidP="00074C37">
      <w:pPr>
        <w:pStyle w:val="ae"/>
        <w:rPr>
          <w:rFonts w:ascii="Times New Roman" w:hAnsi="Times New Roman"/>
          <w:sz w:val="24"/>
          <w:szCs w:val="24"/>
        </w:rPr>
      </w:pPr>
      <w:r w:rsidRPr="00074C37">
        <w:rPr>
          <w:rFonts w:ascii="Times New Roman" w:hAnsi="Times New Roman"/>
          <w:sz w:val="24"/>
          <w:szCs w:val="24"/>
        </w:rPr>
        <w:t xml:space="preserve">      1) наличие государственной регистрации в Республике Казахстан, за исключением лекарственных препаратов, изготовленных в аптеках, </w:t>
      </w:r>
      <w:proofErr w:type="spellStart"/>
      <w:r w:rsidRPr="00074C37">
        <w:rPr>
          <w:rFonts w:ascii="Times New Roman" w:hAnsi="Times New Roman"/>
          <w:sz w:val="24"/>
          <w:szCs w:val="24"/>
        </w:rPr>
        <w:t>орфанных</w:t>
      </w:r>
      <w:proofErr w:type="spellEnd"/>
      <w:r w:rsidRPr="00074C37">
        <w:rPr>
          <w:rFonts w:ascii="Times New Roman" w:hAnsi="Times New Roman"/>
          <w:sz w:val="24"/>
          <w:szCs w:val="24"/>
        </w:rPr>
        <w:t xml:space="preserve"> препаратов, включенных в </w:t>
      </w:r>
      <w:hyperlink r:id="rId6" w:anchor="z4" w:history="1">
        <w:r w:rsidRPr="00074C37">
          <w:rPr>
            <w:rFonts w:ascii="Times New Roman" w:hAnsi="Times New Roman"/>
            <w:color w:val="073A5E"/>
            <w:sz w:val="24"/>
            <w:szCs w:val="24"/>
            <w:u w:val="single"/>
          </w:rPr>
          <w:t>приказ</w:t>
        </w:r>
      </w:hyperlink>
      <w:r w:rsidRPr="00074C37">
        <w:rPr>
          <w:rFonts w:ascii="Times New Roman" w:hAnsi="Times New Roman"/>
          <w:sz w:val="24"/>
          <w:szCs w:val="24"/>
        </w:rPr>
        <w:t xml:space="preserve"> Министра здравоохранения Республики Казахстан от 20 октября 2020 года № ҚР ДСМ - 142/2020 "Об утверждении перечня </w:t>
      </w:r>
      <w:proofErr w:type="spellStart"/>
      <w:r w:rsidRPr="00074C37">
        <w:rPr>
          <w:rFonts w:ascii="Times New Roman" w:hAnsi="Times New Roman"/>
          <w:sz w:val="24"/>
          <w:szCs w:val="24"/>
        </w:rPr>
        <w:t>орфанных</w:t>
      </w:r>
      <w:proofErr w:type="spellEnd"/>
      <w:r w:rsidRPr="00074C37">
        <w:rPr>
          <w:rFonts w:ascii="Times New Roman" w:hAnsi="Times New Roman"/>
          <w:sz w:val="24"/>
          <w:szCs w:val="24"/>
        </w:rPr>
        <w:t xml:space="preserve"> заболеваний и лекарственных средств для их лечения (</w:t>
      </w:r>
      <w:proofErr w:type="spellStart"/>
      <w:r w:rsidRPr="00074C37">
        <w:rPr>
          <w:rFonts w:ascii="Times New Roman" w:hAnsi="Times New Roman"/>
          <w:sz w:val="24"/>
          <w:szCs w:val="24"/>
        </w:rPr>
        <w:t>орфанных</w:t>
      </w:r>
      <w:proofErr w:type="spellEnd"/>
      <w:r w:rsidRPr="00074C37">
        <w:rPr>
          <w:rFonts w:ascii="Times New Roman" w:hAnsi="Times New Roman"/>
          <w:sz w:val="24"/>
          <w:szCs w:val="24"/>
        </w:rPr>
        <w:t xml:space="preserve">)" (зарегистрирован в Реестре государственной регистрации нормативных правовых актов под № 21479), незарегистрированных лекарственных средств, медицинских изделий, ввезенных на территорию Республики Казахстан на основании заключения (разрешительного документа), комплектующих, входящих в состав изделия медицинского назначения и не используемых в качестве самостоятельного изделия или устройства; при закупе </w:t>
      </w:r>
      <w:r w:rsidRPr="00074C37">
        <w:rPr>
          <w:rFonts w:ascii="Times New Roman" w:hAnsi="Times New Roman"/>
          <w:sz w:val="24"/>
          <w:szCs w:val="24"/>
        </w:rPr>
        <w:lastRenderedPageBreak/>
        <w:t>медицинской техники в специальном транспортном средстве – наличие государственной регистрации в Республике Казахстан в качестве единого передвижного медицинского комплекса.</w:t>
      </w:r>
    </w:p>
    <w:p w:rsidR="00B45A7A" w:rsidRPr="00074C37" w:rsidRDefault="00B45A7A" w:rsidP="00074C37">
      <w:pPr>
        <w:pStyle w:val="ae"/>
        <w:rPr>
          <w:rFonts w:ascii="Times New Roman" w:hAnsi="Times New Roman"/>
          <w:sz w:val="24"/>
          <w:szCs w:val="24"/>
        </w:rPr>
      </w:pPr>
      <w:r w:rsidRPr="00074C37">
        <w:rPr>
          <w:rFonts w:ascii="Times New Roman" w:hAnsi="Times New Roman"/>
          <w:sz w:val="24"/>
          <w:szCs w:val="24"/>
        </w:rPr>
        <w:t>      Отсутствие необходимости регистрации комплектующего медицинской техники (комплекта поставки) подтверждается письмом экспертной организации или уполномоченного органа в области здравоохранения;</w:t>
      </w:r>
    </w:p>
    <w:p w:rsidR="00B45A7A" w:rsidRPr="00074C37" w:rsidRDefault="00B45A7A" w:rsidP="00074C37">
      <w:pPr>
        <w:pStyle w:val="ae"/>
        <w:rPr>
          <w:rFonts w:ascii="Times New Roman" w:hAnsi="Times New Roman"/>
          <w:sz w:val="24"/>
          <w:szCs w:val="24"/>
        </w:rPr>
      </w:pPr>
      <w:r w:rsidRPr="00074C37">
        <w:rPr>
          <w:rFonts w:ascii="Times New Roman" w:hAnsi="Times New Roman"/>
          <w:sz w:val="24"/>
          <w:szCs w:val="24"/>
        </w:rPr>
        <w:t>      2) соответствие характеристики или технической спецификации условиям объявления или приглашения на закуп.</w:t>
      </w:r>
    </w:p>
    <w:p w:rsidR="00B45A7A" w:rsidRPr="00074C37" w:rsidRDefault="00B45A7A" w:rsidP="00074C37">
      <w:pPr>
        <w:pStyle w:val="ae"/>
        <w:rPr>
          <w:rFonts w:ascii="Times New Roman" w:hAnsi="Times New Roman"/>
          <w:sz w:val="24"/>
          <w:szCs w:val="24"/>
        </w:rPr>
      </w:pPr>
      <w:r w:rsidRPr="00074C37">
        <w:rPr>
          <w:rFonts w:ascii="Times New Roman" w:hAnsi="Times New Roman"/>
          <w:sz w:val="24"/>
          <w:szCs w:val="24"/>
        </w:rPr>
        <w:t>      При этом допускается превышение предлагаемых функциональных, технических, качественных и эксплуатационных характеристик медицинской техники требованиям технической спецификации;</w:t>
      </w:r>
    </w:p>
    <w:p w:rsidR="00B45A7A" w:rsidRPr="00074C37" w:rsidRDefault="00B45A7A" w:rsidP="00074C37">
      <w:pPr>
        <w:pStyle w:val="ae"/>
        <w:rPr>
          <w:rFonts w:ascii="Times New Roman" w:hAnsi="Times New Roman"/>
          <w:sz w:val="24"/>
          <w:szCs w:val="24"/>
        </w:rPr>
      </w:pPr>
      <w:r w:rsidRPr="00074C37">
        <w:rPr>
          <w:rFonts w:ascii="Times New Roman" w:hAnsi="Times New Roman"/>
          <w:sz w:val="24"/>
          <w:szCs w:val="24"/>
        </w:rPr>
        <w:t xml:space="preserve">      3) </w:t>
      </w:r>
      <w:proofErr w:type="spellStart"/>
      <w:r w:rsidRPr="00074C37">
        <w:rPr>
          <w:rFonts w:ascii="Times New Roman" w:hAnsi="Times New Roman"/>
          <w:sz w:val="24"/>
          <w:szCs w:val="24"/>
        </w:rPr>
        <w:t>непревышение</w:t>
      </w:r>
      <w:proofErr w:type="spellEnd"/>
      <w:r w:rsidRPr="00074C37">
        <w:rPr>
          <w:rFonts w:ascii="Times New Roman" w:hAnsi="Times New Roman"/>
          <w:sz w:val="24"/>
          <w:szCs w:val="24"/>
        </w:rPr>
        <w:t xml:space="preserve"> предельных цен по международному непатентованному названию и торговому наименованию (при наличии), утвержденных </w:t>
      </w:r>
      <w:hyperlink r:id="rId7" w:anchor="z4" w:history="1">
        <w:r w:rsidRPr="00074C37">
          <w:rPr>
            <w:rFonts w:ascii="Times New Roman" w:hAnsi="Times New Roman"/>
            <w:color w:val="073A5E"/>
            <w:sz w:val="24"/>
            <w:szCs w:val="24"/>
            <w:u w:val="single"/>
          </w:rPr>
          <w:t>Приказом 96</w:t>
        </w:r>
      </w:hyperlink>
      <w:r w:rsidRPr="00074C37">
        <w:rPr>
          <w:rFonts w:ascii="Times New Roman" w:hAnsi="Times New Roman"/>
          <w:sz w:val="24"/>
          <w:szCs w:val="24"/>
        </w:rPr>
        <w:t> и </w:t>
      </w:r>
      <w:hyperlink r:id="rId8" w:anchor="z4" w:history="1">
        <w:r w:rsidRPr="00074C37">
          <w:rPr>
            <w:rFonts w:ascii="Times New Roman" w:hAnsi="Times New Roman"/>
            <w:color w:val="073A5E"/>
            <w:sz w:val="24"/>
            <w:szCs w:val="24"/>
            <w:u w:val="single"/>
          </w:rPr>
          <w:t>Приказом 77</w:t>
        </w:r>
      </w:hyperlink>
      <w:r w:rsidRPr="00074C37">
        <w:rPr>
          <w:rFonts w:ascii="Times New Roman" w:hAnsi="Times New Roman"/>
          <w:sz w:val="24"/>
          <w:szCs w:val="24"/>
        </w:rPr>
        <w:t>, с учетом наценки единого дистрибьютора (при закупе единым дистрибьютором), цены в объявлении или приглашении на закуп, за исключением незарегистрированных лекарственных средств и медицинских изделий, ввезенных на территорию Республики Казахстан на основании заключения (разрешительного документа), выданного уполномоченным органом в области здравоохранения;</w:t>
      </w:r>
    </w:p>
    <w:p w:rsidR="00B45A7A" w:rsidRPr="00074C37" w:rsidRDefault="00B45A7A" w:rsidP="00074C37">
      <w:pPr>
        <w:pStyle w:val="ae"/>
        <w:rPr>
          <w:rFonts w:ascii="Times New Roman" w:hAnsi="Times New Roman"/>
          <w:sz w:val="24"/>
          <w:szCs w:val="24"/>
        </w:rPr>
      </w:pPr>
      <w:r w:rsidRPr="00074C37">
        <w:rPr>
          <w:rFonts w:ascii="Times New Roman" w:hAnsi="Times New Roman"/>
          <w:sz w:val="24"/>
          <w:szCs w:val="24"/>
        </w:rPr>
        <w:t>      4) хранение и транспортировка в условиях, обеспечивающих сохранение их безопасности, эффективности и качества, в соответствии с </w:t>
      </w:r>
      <w:hyperlink r:id="rId9" w:anchor="z4" w:history="1">
        <w:r w:rsidRPr="00074C37">
          <w:rPr>
            <w:rFonts w:ascii="Times New Roman" w:hAnsi="Times New Roman"/>
            <w:color w:val="073A5E"/>
            <w:sz w:val="24"/>
            <w:szCs w:val="24"/>
            <w:u w:val="single"/>
          </w:rPr>
          <w:t>приказом</w:t>
        </w:r>
      </w:hyperlink>
      <w:r w:rsidRPr="00074C37">
        <w:rPr>
          <w:rFonts w:ascii="Times New Roman" w:hAnsi="Times New Roman"/>
          <w:sz w:val="24"/>
          <w:szCs w:val="24"/>
        </w:rPr>
        <w:t> Министра здравоохранения Республики Казахстан от 16 февраля 2021 года № ҚР ДСМ-19 "Об утверждении правил хранения и транспортировки лекарственных средств и медицинских изделий" (зарегистрирован в Реестре государственной регистрации нормативных правовых актов под № 22230);</w:t>
      </w:r>
    </w:p>
    <w:p w:rsidR="00B45A7A" w:rsidRPr="00074C37" w:rsidRDefault="00B45A7A" w:rsidP="00074C37">
      <w:pPr>
        <w:pStyle w:val="ae"/>
        <w:rPr>
          <w:rFonts w:ascii="Times New Roman" w:hAnsi="Times New Roman"/>
          <w:sz w:val="24"/>
          <w:szCs w:val="24"/>
        </w:rPr>
      </w:pPr>
      <w:r w:rsidRPr="00074C37">
        <w:rPr>
          <w:rFonts w:ascii="Times New Roman" w:hAnsi="Times New Roman"/>
          <w:sz w:val="24"/>
          <w:szCs w:val="24"/>
        </w:rPr>
        <w:t>      5) соответствие маркировки, потребительской упаковки и инструкции по применению лекарственных средств и медицинских изделий требованиям законодательства Республики Казахстан, за исключением случаев ввоза в Республику Казахстан незарегистрированных лекарственных средств и (или) медицинских изделий;</w:t>
      </w:r>
    </w:p>
    <w:p w:rsidR="00B45A7A" w:rsidRPr="00074C37" w:rsidRDefault="00B45A7A" w:rsidP="00074C37">
      <w:pPr>
        <w:pStyle w:val="ae"/>
        <w:rPr>
          <w:rFonts w:ascii="Times New Roman" w:hAnsi="Times New Roman"/>
          <w:sz w:val="24"/>
          <w:szCs w:val="24"/>
        </w:rPr>
      </w:pPr>
      <w:r w:rsidRPr="00074C37">
        <w:rPr>
          <w:rFonts w:ascii="Times New Roman" w:hAnsi="Times New Roman"/>
          <w:sz w:val="24"/>
          <w:szCs w:val="24"/>
        </w:rPr>
        <w:t>      6) срок годности лекарственных средств и медицинских изделий на дату поставки поставщиком заказчику составляет:</w:t>
      </w:r>
    </w:p>
    <w:p w:rsidR="00B45A7A" w:rsidRPr="00074C37" w:rsidRDefault="00B45A7A" w:rsidP="00074C37">
      <w:pPr>
        <w:pStyle w:val="ae"/>
        <w:rPr>
          <w:rFonts w:ascii="Times New Roman" w:hAnsi="Times New Roman"/>
          <w:sz w:val="24"/>
          <w:szCs w:val="24"/>
        </w:rPr>
      </w:pPr>
      <w:r w:rsidRPr="00074C37">
        <w:rPr>
          <w:rFonts w:ascii="Times New Roman" w:hAnsi="Times New Roman"/>
          <w:sz w:val="24"/>
          <w:szCs w:val="24"/>
        </w:rPr>
        <w:t>      не менее пятидесяти процентов от указанного срока годности на упаковке (при сроке годности менее двух лет);</w:t>
      </w:r>
    </w:p>
    <w:p w:rsidR="00B45A7A" w:rsidRPr="00074C37" w:rsidRDefault="00B45A7A" w:rsidP="00074C37">
      <w:pPr>
        <w:pStyle w:val="ae"/>
        <w:rPr>
          <w:rFonts w:ascii="Times New Roman" w:hAnsi="Times New Roman"/>
          <w:sz w:val="24"/>
          <w:szCs w:val="24"/>
        </w:rPr>
      </w:pPr>
      <w:r w:rsidRPr="00074C37">
        <w:rPr>
          <w:rFonts w:ascii="Times New Roman" w:hAnsi="Times New Roman"/>
          <w:sz w:val="24"/>
          <w:szCs w:val="24"/>
        </w:rPr>
        <w:t>      не менее двенадцати месяцев от указанного срока годности на упаковке (при сроке годности два года и более);</w:t>
      </w:r>
    </w:p>
    <w:p w:rsidR="00B45A7A" w:rsidRPr="00074C37" w:rsidRDefault="00B45A7A" w:rsidP="00074C37">
      <w:pPr>
        <w:pStyle w:val="ae"/>
        <w:rPr>
          <w:rFonts w:ascii="Times New Roman" w:hAnsi="Times New Roman"/>
          <w:sz w:val="24"/>
          <w:szCs w:val="24"/>
        </w:rPr>
      </w:pPr>
      <w:r w:rsidRPr="00074C37">
        <w:rPr>
          <w:rFonts w:ascii="Times New Roman" w:hAnsi="Times New Roman"/>
          <w:sz w:val="24"/>
          <w:szCs w:val="24"/>
        </w:rPr>
        <w:t>      7) срок годности лекарственных средств и медицинских изделий, закупаемых на дату поставки поставщиком единому дистрибьютору, составляет:</w:t>
      </w:r>
    </w:p>
    <w:p w:rsidR="00B45A7A" w:rsidRPr="00074C37" w:rsidRDefault="00B45A7A" w:rsidP="00074C37">
      <w:pPr>
        <w:pStyle w:val="ae"/>
        <w:rPr>
          <w:rFonts w:ascii="Times New Roman" w:hAnsi="Times New Roman"/>
          <w:sz w:val="24"/>
          <w:szCs w:val="24"/>
        </w:rPr>
      </w:pPr>
      <w:r w:rsidRPr="00074C37">
        <w:rPr>
          <w:rFonts w:ascii="Times New Roman" w:hAnsi="Times New Roman"/>
          <w:sz w:val="24"/>
          <w:szCs w:val="24"/>
        </w:rPr>
        <w:t>      не менее шестидесяти процентов от указанного срока годности на упаковке (при сроке годности менее двух лет) при поставке лекарственных средств и медицинских изделий в период ноябрь, декабрь года, предшествующего году, для которого производится закуп, январь наступившего финансового года и не менее пятидесяти процентов при последующих поставках в течение финансового года;</w:t>
      </w:r>
    </w:p>
    <w:p w:rsidR="00B45A7A" w:rsidRPr="00074C37" w:rsidRDefault="00B45A7A" w:rsidP="00074C37">
      <w:pPr>
        <w:pStyle w:val="ae"/>
        <w:rPr>
          <w:rFonts w:ascii="Times New Roman" w:hAnsi="Times New Roman"/>
          <w:sz w:val="24"/>
          <w:szCs w:val="24"/>
        </w:rPr>
      </w:pPr>
      <w:r w:rsidRPr="00074C37">
        <w:rPr>
          <w:rFonts w:ascii="Times New Roman" w:hAnsi="Times New Roman"/>
          <w:sz w:val="24"/>
          <w:szCs w:val="24"/>
        </w:rPr>
        <w:t>      не менее четырнадцати месяцев от указанного срока годности на упаковке (при сроке годности два года и более) при поставке лекарственных средств и медицинских изделий в период ноябрь, декабрь года, предшествующего году, для которого производится закуп, январь наступившего финансового года и не менее двенадцати месяцев при последующих поставках в течение финансового года;</w:t>
      </w:r>
    </w:p>
    <w:p w:rsidR="00B45A7A" w:rsidRPr="00074C37" w:rsidRDefault="00B45A7A" w:rsidP="00074C37">
      <w:pPr>
        <w:pStyle w:val="ae"/>
        <w:rPr>
          <w:rFonts w:ascii="Times New Roman" w:hAnsi="Times New Roman"/>
          <w:sz w:val="24"/>
          <w:szCs w:val="24"/>
        </w:rPr>
      </w:pPr>
      <w:r w:rsidRPr="00074C37">
        <w:rPr>
          <w:rFonts w:ascii="Times New Roman" w:hAnsi="Times New Roman"/>
          <w:sz w:val="24"/>
          <w:szCs w:val="24"/>
        </w:rPr>
        <w:t>      8) срок годности лекарственных средств и медицинских изделий на дату поставки единым дистрибьютором заказчику составляет:</w:t>
      </w:r>
    </w:p>
    <w:p w:rsidR="00B45A7A" w:rsidRPr="00074C37" w:rsidRDefault="00B45A7A" w:rsidP="00074C37">
      <w:pPr>
        <w:pStyle w:val="ae"/>
        <w:rPr>
          <w:rFonts w:ascii="Times New Roman" w:hAnsi="Times New Roman"/>
          <w:sz w:val="24"/>
          <w:szCs w:val="24"/>
        </w:rPr>
      </w:pPr>
      <w:r w:rsidRPr="00074C37">
        <w:rPr>
          <w:rFonts w:ascii="Times New Roman" w:hAnsi="Times New Roman"/>
          <w:sz w:val="24"/>
          <w:szCs w:val="24"/>
        </w:rPr>
        <w:t>      не менее тридцати процентов от срока годности, указанного на упаковке (при сроке годности менее двух лет);</w:t>
      </w:r>
    </w:p>
    <w:p w:rsidR="00B45A7A" w:rsidRPr="00074C37" w:rsidRDefault="00B45A7A" w:rsidP="00074C37">
      <w:pPr>
        <w:pStyle w:val="ae"/>
        <w:rPr>
          <w:rFonts w:ascii="Times New Roman" w:hAnsi="Times New Roman"/>
          <w:sz w:val="24"/>
          <w:szCs w:val="24"/>
        </w:rPr>
      </w:pPr>
      <w:r w:rsidRPr="00074C37">
        <w:rPr>
          <w:rFonts w:ascii="Times New Roman" w:hAnsi="Times New Roman"/>
          <w:sz w:val="24"/>
          <w:szCs w:val="24"/>
        </w:rPr>
        <w:t>      не менее восьми месяцев от указанного срока годности на упаковке (при сроке годности два года и более);</w:t>
      </w:r>
    </w:p>
    <w:p w:rsidR="00B45A7A" w:rsidRPr="00074C37" w:rsidRDefault="00B45A7A" w:rsidP="00074C37">
      <w:pPr>
        <w:pStyle w:val="ae"/>
        <w:rPr>
          <w:rFonts w:ascii="Times New Roman" w:hAnsi="Times New Roman"/>
          <w:sz w:val="24"/>
          <w:szCs w:val="24"/>
        </w:rPr>
      </w:pPr>
      <w:r w:rsidRPr="00074C37">
        <w:rPr>
          <w:rFonts w:ascii="Times New Roman" w:hAnsi="Times New Roman"/>
          <w:sz w:val="24"/>
          <w:szCs w:val="24"/>
        </w:rPr>
        <w:t>      9) срок годности вакцин на дату поставки единым дистрибьютором заказчику составляет:</w:t>
      </w:r>
    </w:p>
    <w:p w:rsidR="00B45A7A" w:rsidRPr="00074C37" w:rsidRDefault="00B45A7A" w:rsidP="00074C37">
      <w:pPr>
        <w:pStyle w:val="ae"/>
        <w:rPr>
          <w:rFonts w:ascii="Times New Roman" w:hAnsi="Times New Roman"/>
          <w:sz w:val="24"/>
          <w:szCs w:val="24"/>
        </w:rPr>
      </w:pPr>
      <w:r w:rsidRPr="00074C37">
        <w:rPr>
          <w:rFonts w:ascii="Times New Roman" w:hAnsi="Times New Roman"/>
          <w:sz w:val="24"/>
          <w:szCs w:val="24"/>
        </w:rPr>
        <w:t>      не менее сорока процентов от указанного срока годности на упаковке (при сроке годности менее двух лет);</w:t>
      </w:r>
    </w:p>
    <w:p w:rsidR="00B45A7A" w:rsidRPr="00074C37" w:rsidRDefault="00B45A7A" w:rsidP="00074C37">
      <w:pPr>
        <w:pStyle w:val="ae"/>
        <w:rPr>
          <w:rFonts w:ascii="Times New Roman" w:hAnsi="Times New Roman"/>
          <w:sz w:val="24"/>
          <w:szCs w:val="24"/>
        </w:rPr>
      </w:pPr>
      <w:r w:rsidRPr="00074C37">
        <w:rPr>
          <w:rFonts w:ascii="Times New Roman" w:hAnsi="Times New Roman"/>
          <w:sz w:val="24"/>
          <w:szCs w:val="24"/>
        </w:rPr>
        <w:t>      не менее десяти месяцев от указанного срока годности на упаковке (при сроке годности два года и более);</w:t>
      </w:r>
    </w:p>
    <w:p w:rsidR="00B45A7A" w:rsidRPr="00074C37" w:rsidRDefault="00B45A7A" w:rsidP="00074C37">
      <w:pPr>
        <w:pStyle w:val="ae"/>
        <w:rPr>
          <w:rFonts w:ascii="Times New Roman" w:hAnsi="Times New Roman"/>
          <w:sz w:val="24"/>
          <w:szCs w:val="24"/>
        </w:rPr>
      </w:pPr>
      <w:r w:rsidRPr="00074C37">
        <w:rPr>
          <w:rFonts w:ascii="Times New Roman" w:hAnsi="Times New Roman"/>
          <w:sz w:val="24"/>
          <w:szCs w:val="24"/>
        </w:rPr>
        <w:t>      10) менее сроков годности, указанных в подпунктах 8) и 9) настоящего пункта, для переходящих остатков лекарственных средств и медицинских изделий единого дистрибьютора, которые поставляются заказчику для использования по назначению до истечения срока их годности;</w:t>
      </w:r>
    </w:p>
    <w:p w:rsidR="00B45A7A" w:rsidRPr="00074C37" w:rsidRDefault="00B45A7A" w:rsidP="00074C37">
      <w:pPr>
        <w:pStyle w:val="ae"/>
        <w:rPr>
          <w:rFonts w:ascii="Times New Roman" w:hAnsi="Times New Roman"/>
          <w:sz w:val="24"/>
          <w:szCs w:val="24"/>
        </w:rPr>
      </w:pPr>
      <w:r w:rsidRPr="00074C37">
        <w:rPr>
          <w:rFonts w:ascii="Times New Roman" w:hAnsi="Times New Roman"/>
          <w:sz w:val="24"/>
          <w:szCs w:val="24"/>
        </w:rPr>
        <w:lastRenderedPageBreak/>
        <w:t xml:space="preserve">      11) новизна медицинской техники, ее </w:t>
      </w:r>
      <w:proofErr w:type="spellStart"/>
      <w:r w:rsidRPr="00074C37">
        <w:rPr>
          <w:rFonts w:ascii="Times New Roman" w:hAnsi="Times New Roman"/>
          <w:sz w:val="24"/>
          <w:szCs w:val="24"/>
        </w:rPr>
        <w:t>неиспользованность</w:t>
      </w:r>
      <w:proofErr w:type="spellEnd"/>
      <w:r w:rsidRPr="00074C37">
        <w:rPr>
          <w:rFonts w:ascii="Times New Roman" w:hAnsi="Times New Roman"/>
          <w:sz w:val="24"/>
          <w:szCs w:val="24"/>
        </w:rPr>
        <w:t xml:space="preserve"> и производство в период двадцати четырех месяцев, предшествующих моменту поставки;</w:t>
      </w:r>
    </w:p>
    <w:p w:rsidR="00B45A7A" w:rsidRPr="00074C37" w:rsidRDefault="00B45A7A" w:rsidP="00074C37">
      <w:pPr>
        <w:pStyle w:val="ae"/>
        <w:rPr>
          <w:rFonts w:ascii="Times New Roman" w:hAnsi="Times New Roman"/>
          <w:sz w:val="24"/>
          <w:szCs w:val="24"/>
        </w:rPr>
      </w:pPr>
      <w:r w:rsidRPr="00074C37">
        <w:rPr>
          <w:rFonts w:ascii="Times New Roman" w:hAnsi="Times New Roman"/>
          <w:sz w:val="24"/>
          <w:szCs w:val="24"/>
        </w:rPr>
        <w:t>      12) внесение медицинской техники, относящейся к средствам измерения, в реестр государственной системы единства измерений Республики Казахстан в соответствии с законодательством Республики Казахстан о единстве измерений.</w:t>
      </w:r>
    </w:p>
    <w:p w:rsidR="00B45A7A" w:rsidRPr="00074C37" w:rsidRDefault="00B45A7A" w:rsidP="00074C37">
      <w:pPr>
        <w:pStyle w:val="ae"/>
        <w:rPr>
          <w:rFonts w:ascii="Times New Roman" w:hAnsi="Times New Roman"/>
          <w:sz w:val="24"/>
          <w:szCs w:val="24"/>
        </w:rPr>
      </w:pPr>
      <w:r w:rsidRPr="00074C37">
        <w:rPr>
          <w:rFonts w:ascii="Times New Roman" w:hAnsi="Times New Roman"/>
          <w:sz w:val="24"/>
          <w:szCs w:val="24"/>
        </w:rPr>
        <w:t>      Отсутствие необходимости внесения медицинской техники в реестр государственной системы единства измерений Республики Казахстан подтверждается в соответствии с законодательством Республики Казахстан об обеспечении единства измерений;</w:t>
      </w:r>
    </w:p>
    <w:p w:rsidR="00B45A7A" w:rsidRPr="00074C37" w:rsidRDefault="00B45A7A" w:rsidP="00074C37">
      <w:pPr>
        <w:pStyle w:val="ae"/>
        <w:rPr>
          <w:rFonts w:ascii="Times New Roman" w:hAnsi="Times New Roman"/>
          <w:sz w:val="24"/>
          <w:szCs w:val="24"/>
        </w:rPr>
      </w:pPr>
      <w:r w:rsidRPr="00074C37">
        <w:rPr>
          <w:rFonts w:ascii="Times New Roman" w:hAnsi="Times New Roman"/>
          <w:sz w:val="24"/>
          <w:szCs w:val="24"/>
        </w:rPr>
        <w:t>      13) соблюдение количества, качества и сроков поставки или оказания фармацевтической услуги по условиям договора.</w:t>
      </w:r>
    </w:p>
    <w:p w:rsidR="00B45A7A" w:rsidRPr="00074C37" w:rsidRDefault="00B45A7A" w:rsidP="00074C37">
      <w:pPr>
        <w:pStyle w:val="ae"/>
        <w:rPr>
          <w:rStyle w:val="ListLabel1"/>
          <w:rFonts w:ascii="Times New Roman" w:hAnsi="Times New Roman"/>
          <w:sz w:val="24"/>
          <w:szCs w:val="24"/>
        </w:rPr>
      </w:pPr>
    </w:p>
    <w:p w:rsidR="00537439" w:rsidRPr="00785A4D" w:rsidRDefault="00AA7300" w:rsidP="00785A4D">
      <w:pPr>
        <w:pStyle w:val="ae"/>
        <w:jc w:val="both"/>
        <w:rPr>
          <w:rFonts w:ascii="Times New Roman" w:hAnsi="Times New Roman"/>
          <w:sz w:val="24"/>
          <w:szCs w:val="24"/>
        </w:rPr>
      </w:pPr>
      <w:r w:rsidRPr="00785A4D">
        <w:rPr>
          <w:rStyle w:val="ListLabel1"/>
          <w:rFonts w:ascii="Times New Roman" w:hAnsi="Times New Roman"/>
          <w:sz w:val="24"/>
          <w:szCs w:val="24"/>
        </w:rPr>
        <w:t>Победитель представляет заказчику или организатору закупа в течение десяти календарных дней   со дня признания победителем следующие документы, подтверждающие соответствие квалификационным</w:t>
      </w:r>
      <w:r w:rsidR="00543CC6" w:rsidRPr="00785A4D">
        <w:rPr>
          <w:rStyle w:val="ListLabel1"/>
          <w:rFonts w:ascii="Times New Roman" w:hAnsi="Times New Roman"/>
          <w:sz w:val="24"/>
          <w:szCs w:val="24"/>
        </w:rPr>
        <w:t xml:space="preserve"> </w:t>
      </w:r>
      <w:r w:rsidRPr="00785A4D">
        <w:rPr>
          <w:rStyle w:val="ListLabel1"/>
          <w:rFonts w:ascii="Times New Roman" w:hAnsi="Times New Roman"/>
          <w:sz w:val="24"/>
          <w:szCs w:val="24"/>
        </w:rPr>
        <w:t>требованиям:</w:t>
      </w:r>
      <w:r w:rsidRPr="00785A4D">
        <w:rPr>
          <w:rStyle w:val="ListLabel1"/>
          <w:rFonts w:ascii="Times New Roman" w:hAnsi="Times New Roman"/>
          <w:sz w:val="24"/>
          <w:szCs w:val="24"/>
        </w:rPr>
        <w:br/>
      </w:r>
      <w:bookmarkStart w:id="2" w:name="z392"/>
      <w:bookmarkEnd w:id="2"/>
      <w:r w:rsidRPr="00785A4D">
        <w:rPr>
          <w:rStyle w:val="ListLabel1"/>
          <w:rFonts w:ascii="Times New Roman" w:hAnsi="Times New Roman"/>
          <w:sz w:val="24"/>
          <w:szCs w:val="24"/>
        </w:rPr>
        <w:t xml:space="preserve">      </w:t>
      </w:r>
    </w:p>
    <w:p w:rsidR="00081874" w:rsidRPr="00785A4D" w:rsidRDefault="00081874" w:rsidP="00785A4D">
      <w:pPr>
        <w:pStyle w:val="ae"/>
        <w:jc w:val="both"/>
        <w:rPr>
          <w:rFonts w:ascii="Times New Roman" w:hAnsi="Times New Roman"/>
          <w:color w:val="000000"/>
          <w:spacing w:val="2"/>
          <w:sz w:val="24"/>
          <w:szCs w:val="24"/>
        </w:rPr>
      </w:pPr>
      <w:r w:rsidRPr="00785A4D">
        <w:rPr>
          <w:rFonts w:ascii="Times New Roman" w:hAnsi="Times New Roman"/>
          <w:color w:val="000000"/>
          <w:spacing w:val="2"/>
          <w:sz w:val="24"/>
          <w:szCs w:val="24"/>
        </w:rPr>
        <w:t xml:space="preserve"> 1) копии соответствующей лицензии на фармацевтическую деятельность и (или) на осуществление деятельности в сфере оборота наркотических средств, психотропных веществ и </w:t>
      </w:r>
      <w:proofErr w:type="spellStart"/>
      <w:r w:rsidRPr="00785A4D">
        <w:rPr>
          <w:rFonts w:ascii="Times New Roman" w:hAnsi="Times New Roman"/>
          <w:color w:val="000000"/>
          <w:spacing w:val="2"/>
          <w:sz w:val="24"/>
          <w:szCs w:val="24"/>
        </w:rPr>
        <w:t>прекурсоров</w:t>
      </w:r>
      <w:proofErr w:type="spellEnd"/>
      <w:r w:rsidRPr="00785A4D">
        <w:rPr>
          <w:rFonts w:ascii="Times New Roman" w:hAnsi="Times New Roman"/>
          <w:color w:val="000000"/>
          <w:spacing w:val="2"/>
          <w:sz w:val="24"/>
          <w:szCs w:val="24"/>
        </w:rPr>
        <w:t>, уведомления о начале или прекращении деятельности по оптовой и (или) розничной реализации медицинских изделий либо в виде электронного документа, полученных (направленных) в соответствии с </w:t>
      </w:r>
      <w:hyperlink r:id="rId10" w:anchor="z1" w:history="1">
        <w:r w:rsidRPr="00785A4D">
          <w:rPr>
            <w:rFonts w:ascii="Times New Roman" w:hAnsi="Times New Roman"/>
            <w:color w:val="073A5E"/>
            <w:spacing w:val="2"/>
            <w:sz w:val="24"/>
            <w:szCs w:val="24"/>
            <w:u w:val="single"/>
          </w:rPr>
          <w:t>Законом</w:t>
        </w:r>
      </w:hyperlink>
      <w:r w:rsidRPr="00785A4D">
        <w:rPr>
          <w:rFonts w:ascii="Times New Roman" w:hAnsi="Times New Roman"/>
          <w:color w:val="000000"/>
          <w:spacing w:val="2"/>
          <w:sz w:val="24"/>
          <w:szCs w:val="24"/>
        </w:rPr>
        <w:t xml:space="preserve"> "О разрешениях и уведомлениях", сведения о которых подтверждаются в информационных системах государственных органов. При отсутствии сведений в информационных системах государственных органов, потенциальный поставщик представляет нотариально удостоверенную копию соответствующей лицензии на фармацевтическую деятельность и (или) осуществление деятельности в сфере оборота наркотических средств, психотропных веществ и </w:t>
      </w:r>
      <w:proofErr w:type="spellStart"/>
      <w:r w:rsidRPr="00785A4D">
        <w:rPr>
          <w:rFonts w:ascii="Times New Roman" w:hAnsi="Times New Roman"/>
          <w:color w:val="000000"/>
          <w:spacing w:val="2"/>
          <w:sz w:val="24"/>
          <w:szCs w:val="24"/>
        </w:rPr>
        <w:t>прекурсоров</w:t>
      </w:r>
      <w:proofErr w:type="spellEnd"/>
      <w:r w:rsidRPr="00785A4D">
        <w:rPr>
          <w:rFonts w:ascii="Times New Roman" w:hAnsi="Times New Roman"/>
          <w:color w:val="000000"/>
          <w:spacing w:val="2"/>
          <w:sz w:val="24"/>
          <w:szCs w:val="24"/>
        </w:rPr>
        <w:t>, уведомления о начале или прекращении деятельности по оптовой и (или) розничной реализации медицинских изделий, полученных в соответствии с </w:t>
      </w:r>
      <w:hyperlink r:id="rId11" w:anchor="z1" w:history="1">
        <w:r w:rsidRPr="00785A4D">
          <w:rPr>
            <w:rFonts w:ascii="Times New Roman" w:hAnsi="Times New Roman"/>
            <w:color w:val="073A5E"/>
            <w:spacing w:val="2"/>
            <w:sz w:val="24"/>
            <w:szCs w:val="24"/>
            <w:u w:val="single"/>
          </w:rPr>
          <w:t>Законом</w:t>
        </w:r>
      </w:hyperlink>
      <w:r w:rsidRPr="00785A4D">
        <w:rPr>
          <w:rFonts w:ascii="Times New Roman" w:hAnsi="Times New Roman"/>
          <w:color w:val="000000"/>
          <w:spacing w:val="2"/>
          <w:sz w:val="24"/>
          <w:szCs w:val="24"/>
        </w:rPr>
        <w:t> "О разрешениях и уведомлениях";</w:t>
      </w:r>
    </w:p>
    <w:p w:rsidR="00081874" w:rsidRPr="00785A4D" w:rsidRDefault="00081874" w:rsidP="00785A4D">
      <w:pPr>
        <w:pStyle w:val="ae"/>
        <w:jc w:val="both"/>
        <w:rPr>
          <w:rFonts w:ascii="Times New Roman" w:hAnsi="Times New Roman"/>
          <w:color w:val="000000"/>
          <w:spacing w:val="2"/>
          <w:sz w:val="24"/>
          <w:szCs w:val="24"/>
        </w:rPr>
      </w:pPr>
      <w:r w:rsidRPr="00785A4D">
        <w:rPr>
          <w:rFonts w:ascii="Times New Roman" w:hAnsi="Times New Roman"/>
          <w:color w:val="000000"/>
          <w:spacing w:val="2"/>
          <w:sz w:val="24"/>
          <w:szCs w:val="24"/>
        </w:rPr>
        <w:t>      2) копию документа, предоставляющего право на осуществление предпринимательской деятельности без образования юридического лица (для физического лица, осуществляющего предпринимательскую деятельность);</w:t>
      </w:r>
    </w:p>
    <w:p w:rsidR="00081874" w:rsidRPr="00785A4D" w:rsidRDefault="00081874" w:rsidP="00785A4D">
      <w:pPr>
        <w:pStyle w:val="ae"/>
        <w:jc w:val="both"/>
        <w:rPr>
          <w:rFonts w:ascii="Times New Roman" w:hAnsi="Times New Roman"/>
          <w:color w:val="000000"/>
          <w:spacing w:val="2"/>
          <w:sz w:val="24"/>
          <w:szCs w:val="24"/>
        </w:rPr>
      </w:pPr>
      <w:r w:rsidRPr="00785A4D">
        <w:rPr>
          <w:rFonts w:ascii="Times New Roman" w:hAnsi="Times New Roman"/>
          <w:color w:val="000000"/>
          <w:spacing w:val="2"/>
          <w:sz w:val="24"/>
          <w:szCs w:val="24"/>
        </w:rPr>
        <w:t>      3) справку о государственной регистрации (перерегистрации) юридического лица, копию удостоверения личности или паспорта (для физического лица, осуществляющего предпринимательскую деятельность);</w:t>
      </w:r>
    </w:p>
    <w:p w:rsidR="00081874" w:rsidRPr="00785A4D" w:rsidRDefault="00081874" w:rsidP="00785A4D">
      <w:pPr>
        <w:pStyle w:val="ae"/>
        <w:jc w:val="both"/>
        <w:rPr>
          <w:rFonts w:ascii="Times New Roman" w:hAnsi="Times New Roman"/>
          <w:color w:val="000000"/>
          <w:spacing w:val="2"/>
          <w:sz w:val="24"/>
          <w:szCs w:val="24"/>
        </w:rPr>
      </w:pPr>
      <w:r w:rsidRPr="00785A4D">
        <w:rPr>
          <w:rFonts w:ascii="Times New Roman" w:hAnsi="Times New Roman"/>
          <w:color w:val="000000"/>
          <w:spacing w:val="2"/>
          <w:sz w:val="24"/>
          <w:szCs w:val="24"/>
        </w:rPr>
        <w:t>      4) копию устава юридического лица (если в уставе не указан состав учредителей, участников или акционеров, то также представляются выписка из реестра держателей акций или выписка о составе учредителей, участников или копия учредительного договора после даты объявления закупа);</w:t>
      </w:r>
    </w:p>
    <w:p w:rsidR="00081874" w:rsidRPr="00785A4D" w:rsidRDefault="00081874" w:rsidP="00785A4D">
      <w:pPr>
        <w:pStyle w:val="ae"/>
        <w:jc w:val="both"/>
        <w:rPr>
          <w:rFonts w:ascii="Times New Roman" w:hAnsi="Times New Roman"/>
          <w:color w:val="000000"/>
          <w:spacing w:val="2"/>
          <w:sz w:val="24"/>
          <w:szCs w:val="24"/>
        </w:rPr>
      </w:pPr>
      <w:r w:rsidRPr="00785A4D">
        <w:rPr>
          <w:rFonts w:ascii="Times New Roman" w:hAnsi="Times New Roman"/>
          <w:color w:val="000000"/>
          <w:spacing w:val="2"/>
          <w:sz w:val="24"/>
          <w:szCs w:val="24"/>
        </w:rPr>
        <w:t>      5) сведения об отсутствии (наличии) задолженности, учет по которым ведется в органах государственных доходов, полученные посредством веб-портала "электронного правительства" или веб-приложения "кабинет налогоплательщика";</w:t>
      </w:r>
    </w:p>
    <w:p w:rsidR="00081874" w:rsidRDefault="00081874" w:rsidP="00785A4D">
      <w:pPr>
        <w:pStyle w:val="ae"/>
        <w:jc w:val="both"/>
        <w:rPr>
          <w:rFonts w:ascii="Times New Roman" w:hAnsi="Times New Roman"/>
          <w:color w:val="000000"/>
          <w:spacing w:val="2"/>
          <w:sz w:val="24"/>
          <w:szCs w:val="24"/>
        </w:rPr>
      </w:pPr>
      <w:r w:rsidRPr="00785A4D">
        <w:rPr>
          <w:rFonts w:ascii="Times New Roman" w:hAnsi="Times New Roman"/>
          <w:color w:val="000000"/>
          <w:spacing w:val="2"/>
          <w:sz w:val="24"/>
          <w:szCs w:val="24"/>
        </w:rPr>
        <w:t>      6) оригинал справки налогового органа Республики Казахстан о том, что данный потенциальный поставщик не является резидентом Республики Казахстан (если потенциальный поставщик не является резидентом Республики Казахстан и не зарегистрирован в качестве налогоплательщика Республики Казахстан).</w:t>
      </w:r>
    </w:p>
    <w:p w:rsidR="00031F82" w:rsidRPr="00785A4D" w:rsidRDefault="00031F82" w:rsidP="00785A4D">
      <w:pPr>
        <w:pStyle w:val="ae"/>
        <w:jc w:val="both"/>
        <w:rPr>
          <w:rFonts w:ascii="Times New Roman" w:hAnsi="Times New Roman"/>
          <w:color w:val="000000"/>
          <w:spacing w:val="2"/>
          <w:sz w:val="24"/>
          <w:szCs w:val="24"/>
        </w:rPr>
      </w:pPr>
    </w:p>
    <w:p w:rsidR="00537439" w:rsidRPr="00785A4D" w:rsidRDefault="00537439" w:rsidP="00785A4D">
      <w:pPr>
        <w:pStyle w:val="ae"/>
        <w:jc w:val="both"/>
        <w:rPr>
          <w:rFonts w:ascii="Times New Roman" w:hAnsi="Times New Roman"/>
          <w:b/>
          <w:sz w:val="24"/>
          <w:szCs w:val="24"/>
        </w:rPr>
      </w:pPr>
    </w:p>
    <w:p w:rsidR="00537439" w:rsidRPr="00785A4D" w:rsidRDefault="00AA7300" w:rsidP="00785A4D">
      <w:pPr>
        <w:pStyle w:val="ae"/>
        <w:jc w:val="both"/>
        <w:rPr>
          <w:rFonts w:ascii="Times New Roman" w:hAnsi="Times New Roman"/>
          <w:sz w:val="24"/>
          <w:szCs w:val="24"/>
        </w:rPr>
      </w:pPr>
      <w:r w:rsidRPr="00785A4D">
        <w:rPr>
          <w:rFonts w:ascii="Times New Roman" w:hAnsi="Times New Roman"/>
          <w:b/>
          <w:sz w:val="24"/>
          <w:szCs w:val="24"/>
        </w:rPr>
        <w:t xml:space="preserve">          </w:t>
      </w:r>
      <w:r w:rsidR="00EA51C3" w:rsidRPr="00785A4D">
        <w:rPr>
          <w:rFonts w:ascii="Times New Roman" w:hAnsi="Times New Roman"/>
          <w:b/>
          <w:sz w:val="24"/>
          <w:szCs w:val="24"/>
        </w:rPr>
        <w:t xml:space="preserve">                   </w:t>
      </w:r>
      <w:r w:rsidR="00BE5BDC">
        <w:rPr>
          <w:rFonts w:ascii="Times New Roman" w:hAnsi="Times New Roman"/>
          <w:b/>
          <w:sz w:val="24"/>
          <w:szCs w:val="24"/>
        </w:rPr>
        <w:t xml:space="preserve"> Директор</w:t>
      </w:r>
      <w:r w:rsidR="00FF66A7" w:rsidRPr="00785A4D">
        <w:rPr>
          <w:rFonts w:ascii="Times New Roman" w:hAnsi="Times New Roman"/>
          <w:b/>
          <w:sz w:val="24"/>
          <w:szCs w:val="24"/>
        </w:rPr>
        <w:t xml:space="preserve">         </w:t>
      </w:r>
      <w:r w:rsidR="00720E05" w:rsidRPr="00785A4D">
        <w:rPr>
          <w:rFonts w:ascii="Times New Roman" w:hAnsi="Times New Roman"/>
          <w:b/>
          <w:sz w:val="24"/>
          <w:szCs w:val="24"/>
        </w:rPr>
        <w:t xml:space="preserve">         </w:t>
      </w:r>
      <w:r w:rsidR="00FF66A7" w:rsidRPr="00785A4D">
        <w:rPr>
          <w:rFonts w:ascii="Times New Roman" w:hAnsi="Times New Roman"/>
          <w:b/>
          <w:sz w:val="24"/>
          <w:szCs w:val="24"/>
        </w:rPr>
        <w:t xml:space="preserve">             </w:t>
      </w:r>
      <w:r w:rsidR="009E6EC0" w:rsidRPr="00785A4D">
        <w:rPr>
          <w:rFonts w:ascii="Times New Roman" w:hAnsi="Times New Roman"/>
          <w:b/>
          <w:sz w:val="24"/>
          <w:szCs w:val="24"/>
        </w:rPr>
        <w:t xml:space="preserve">        </w:t>
      </w:r>
      <w:r w:rsidR="00FF66A7" w:rsidRPr="00785A4D">
        <w:rPr>
          <w:rFonts w:ascii="Times New Roman" w:hAnsi="Times New Roman"/>
          <w:b/>
          <w:sz w:val="24"/>
          <w:szCs w:val="24"/>
        </w:rPr>
        <w:t xml:space="preserve">                          </w:t>
      </w:r>
      <w:r w:rsidR="003940DE" w:rsidRPr="00785A4D">
        <w:rPr>
          <w:rFonts w:ascii="Times New Roman" w:hAnsi="Times New Roman"/>
          <w:b/>
          <w:sz w:val="24"/>
          <w:szCs w:val="24"/>
        </w:rPr>
        <w:t>Высоцкий А.А.</w:t>
      </w:r>
    </w:p>
    <w:p w:rsidR="00537439" w:rsidRPr="00785A4D" w:rsidRDefault="00AA7300" w:rsidP="00785A4D">
      <w:pPr>
        <w:pStyle w:val="ae"/>
        <w:jc w:val="both"/>
        <w:rPr>
          <w:rFonts w:ascii="Times New Roman" w:hAnsi="Times New Roman"/>
          <w:b/>
          <w:sz w:val="24"/>
          <w:szCs w:val="24"/>
        </w:rPr>
      </w:pPr>
      <w:r w:rsidRPr="00785A4D">
        <w:rPr>
          <w:rFonts w:ascii="Times New Roman" w:hAnsi="Times New Roman"/>
          <w:b/>
          <w:sz w:val="24"/>
          <w:szCs w:val="24"/>
        </w:rPr>
        <w:tab/>
      </w:r>
    </w:p>
    <w:p w:rsidR="00537439" w:rsidRPr="00785A4D" w:rsidRDefault="00537439" w:rsidP="00785A4D">
      <w:pPr>
        <w:pStyle w:val="ae"/>
        <w:jc w:val="both"/>
        <w:rPr>
          <w:rFonts w:ascii="Times New Roman" w:hAnsi="Times New Roman"/>
          <w:sz w:val="24"/>
          <w:szCs w:val="24"/>
        </w:rPr>
      </w:pPr>
    </w:p>
    <w:p w:rsidR="00537439" w:rsidRPr="00785A4D" w:rsidRDefault="00537439" w:rsidP="00785A4D">
      <w:pPr>
        <w:pStyle w:val="ae"/>
        <w:jc w:val="both"/>
        <w:rPr>
          <w:rFonts w:ascii="Times New Roman" w:hAnsi="Times New Roman"/>
          <w:sz w:val="24"/>
          <w:szCs w:val="24"/>
        </w:rPr>
      </w:pPr>
    </w:p>
    <w:p w:rsidR="00537439" w:rsidRPr="00785A4D" w:rsidRDefault="00537439" w:rsidP="00785A4D">
      <w:pPr>
        <w:pStyle w:val="ae"/>
        <w:jc w:val="both"/>
        <w:rPr>
          <w:rFonts w:ascii="Times New Roman" w:hAnsi="Times New Roman"/>
          <w:sz w:val="24"/>
          <w:szCs w:val="24"/>
        </w:rPr>
      </w:pPr>
    </w:p>
    <w:p w:rsidR="00537439" w:rsidRPr="00785A4D" w:rsidRDefault="00537439" w:rsidP="00785A4D">
      <w:pPr>
        <w:pStyle w:val="ae"/>
        <w:jc w:val="both"/>
        <w:rPr>
          <w:rFonts w:ascii="Times New Roman" w:hAnsi="Times New Roman"/>
          <w:sz w:val="24"/>
          <w:szCs w:val="24"/>
        </w:rPr>
      </w:pPr>
    </w:p>
    <w:p w:rsidR="00D706F5" w:rsidRPr="00785A4D" w:rsidRDefault="00D706F5" w:rsidP="00785A4D">
      <w:pPr>
        <w:pStyle w:val="ae"/>
        <w:jc w:val="both"/>
        <w:rPr>
          <w:rFonts w:ascii="Times New Roman" w:hAnsi="Times New Roman"/>
          <w:sz w:val="24"/>
          <w:szCs w:val="24"/>
        </w:rPr>
      </w:pPr>
    </w:p>
    <w:p w:rsidR="00D706F5" w:rsidRPr="00785A4D" w:rsidRDefault="00D706F5" w:rsidP="00785A4D">
      <w:pPr>
        <w:pStyle w:val="ae"/>
        <w:jc w:val="both"/>
        <w:rPr>
          <w:rFonts w:ascii="Times New Roman" w:hAnsi="Times New Roman"/>
          <w:sz w:val="24"/>
          <w:szCs w:val="24"/>
        </w:rPr>
      </w:pPr>
    </w:p>
    <w:p w:rsidR="00AE0D49" w:rsidRDefault="00AE0D49" w:rsidP="00785A4D">
      <w:pPr>
        <w:pStyle w:val="ae"/>
        <w:jc w:val="both"/>
        <w:rPr>
          <w:rFonts w:ascii="Times New Roman" w:hAnsi="Times New Roman"/>
          <w:sz w:val="24"/>
          <w:szCs w:val="24"/>
        </w:rPr>
      </w:pPr>
    </w:p>
    <w:p w:rsidR="00743556" w:rsidRDefault="00743556" w:rsidP="00785A4D">
      <w:pPr>
        <w:pStyle w:val="ae"/>
        <w:jc w:val="both"/>
        <w:rPr>
          <w:rFonts w:ascii="Times New Roman" w:hAnsi="Times New Roman"/>
          <w:sz w:val="24"/>
          <w:szCs w:val="24"/>
        </w:rPr>
      </w:pPr>
    </w:p>
    <w:p w:rsidR="00743556" w:rsidRDefault="00743556" w:rsidP="00785A4D">
      <w:pPr>
        <w:pStyle w:val="ae"/>
        <w:jc w:val="both"/>
        <w:rPr>
          <w:rFonts w:ascii="Times New Roman" w:hAnsi="Times New Roman"/>
          <w:sz w:val="24"/>
          <w:szCs w:val="24"/>
        </w:rPr>
      </w:pPr>
    </w:p>
    <w:p w:rsidR="00743556" w:rsidRDefault="00743556" w:rsidP="00785A4D">
      <w:pPr>
        <w:pStyle w:val="ae"/>
        <w:jc w:val="both"/>
        <w:rPr>
          <w:rFonts w:ascii="Times New Roman" w:hAnsi="Times New Roman"/>
          <w:sz w:val="24"/>
          <w:szCs w:val="24"/>
        </w:rPr>
      </w:pPr>
    </w:p>
    <w:p w:rsidR="00743556" w:rsidRDefault="00743556" w:rsidP="00785A4D">
      <w:pPr>
        <w:pStyle w:val="ae"/>
        <w:jc w:val="both"/>
        <w:rPr>
          <w:rFonts w:ascii="Times New Roman" w:hAnsi="Times New Roman"/>
          <w:sz w:val="24"/>
          <w:szCs w:val="24"/>
        </w:rPr>
      </w:pPr>
    </w:p>
    <w:p w:rsidR="00743556" w:rsidRDefault="00743556" w:rsidP="00785A4D">
      <w:pPr>
        <w:pStyle w:val="ae"/>
        <w:jc w:val="both"/>
        <w:rPr>
          <w:rFonts w:ascii="Times New Roman" w:hAnsi="Times New Roman"/>
          <w:sz w:val="24"/>
          <w:szCs w:val="24"/>
        </w:rPr>
      </w:pPr>
    </w:p>
    <w:p w:rsidR="00743556" w:rsidRDefault="00743556" w:rsidP="00785A4D">
      <w:pPr>
        <w:pStyle w:val="ae"/>
        <w:jc w:val="both"/>
        <w:rPr>
          <w:rFonts w:ascii="Times New Roman" w:hAnsi="Times New Roman"/>
          <w:sz w:val="24"/>
          <w:szCs w:val="24"/>
        </w:rPr>
      </w:pPr>
    </w:p>
    <w:p w:rsidR="00743556" w:rsidRDefault="00743556" w:rsidP="00785A4D">
      <w:pPr>
        <w:pStyle w:val="ae"/>
        <w:jc w:val="both"/>
        <w:rPr>
          <w:rFonts w:ascii="Times New Roman" w:hAnsi="Times New Roman"/>
          <w:sz w:val="24"/>
          <w:szCs w:val="24"/>
        </w:rPr>
      </w:pPr>
    </w:p>
    <w:p w:rsidR="00743556" w:rsidRDefault="00743556" w:rsidP="00785A4D">
      <w:pPr>
        <w:pStyle w:val="ae"/>
        <w:jc w:val="both"/>
        <w:rPr>
          <w:rFonts w:ascii="Times New Roman" w:hAnsi="Times New Roman"/>
          <w:sz w:val="24"/>
          <w:szCs w:val="24"/>
        </w:rPr>
      </w:pPr>
    </w:p>
    <w:p w:rsidR="00743556" w:rsidRDefault="00743556" w:rsidP="00785A4D">
      <w:pPr>
        <w:pStyle w:val="ae"/>
        <w:jc w:val="both"/>
        <w:rPr>
          <w:rFonts w:ascii="Times New Roman" w:hAnsi="Times New Roman"/>
          <w:sz w:val="24"/>
          <w:szCs w:val="24"/>
        </w:rPr>
      </w:pPr>
    </w:p>
    <w:p w:rsidR="00743556" w:rsidRDefault="00743556" w:rsidP="00785A4D">
      <w:pPr>
        <w:pStyle w:val="ae"/>
        <w:jc w:val="both"/>
        <w:rPr>
          <w:rFonts w:ascii="Times New Roman" w:hAnsi="Times New Roman"/>
          <w:sz w:val="24"/>
          <w:szCs w:val="24"/>
        </w:rPr>
      </w:pPr>
    </w:p>
    <w:p w:rsidR="00743556" w:rsidRDefault="00743556" w:rsidP="00785A4D">
      <w:pPr>
        <w:pStyle w:val="ae"/>
        <w:jc w:val="both"/>
        <w:rPr>
          <w:rFonts w:ascii="Times New Roman" w:hAnsi="Times New Roman"/>
          <w:sz w:val="24"/>
          <w:szCs w:val="24"/>
        </w:rPr>
      </w:pPr>
    </w:p>
    <w:p w:rsidR="00743556" w:rsidRDefault="00743556" w:rsidP="00785A4D">
      <w:pPr>
        <w:pStyle w:val="ae"/>
        <w:jc w:val="both"/>
        <w:rPr>
          <w:rFonts w:ascii="Times New Roman" w:hAnsi="Times New Roman"/>
          <w:sz w:val="24"/>
          <w:szCs w:val="24"/>
        </w:rPr>
      </w:pPr>
    </w:p>
    <w:p w:rsidR="00743556" w:rsidRDefault="00743556" w:rsidP="00785A4D">
      <w:pPr>
        <w:pStyle w:val="ae"/>
        <w:jc w:val="both"/>
        <w:rPr>
          <w:rFonts w:ascii="Times New Roman" w:hAnsi="Times New Roman"/>
          <w:sz w:val="24"/>
          <w:szCs w:val="24"/>
        </w:rPr>
      </w:pPr>
    </w:p>
    <w:p w:rsidR="00743556" w:rsidRDefault="00743556" w:rsidP="00785A4D">
      <w:pPr>
        <w:pStyle w:val="ae"/>
        <w:jc w:val="both"/>
        <w:rPr>
          <w:rFonts w:ascii="Times New Roman" w:hAnsi="Times New Roman"/>
          <w:sz w:val="24"/>
          <w:szCs w:val="24"/>
        </w:rPr>
      </w:pPr>
    </w:p>
    <w:p w:rsidR="00743556" w:rsidRDefault="00743556" w:rsidP="00785A4D">
      <w:pPr>
        <w:pStyle w:val="ae"/>
        <w:jc w:val="both"/>
        <w:rPr>
          <w:rFonts w:ascii="Times New Roman" w:hAnsi="Times New Roman"/>
          <w:sz w:val="24"/>
          <w:szCs w:val="24"/>
        </w:rPr>
      </w:pPr>
    </w:p>
    <w:p w:rsidR="00743556" w:rsidRDefault="00743556" w:rsidP="00785A4D">
      <w:pPr>
        <w:pStyle w:val="ae"/>
        <w:jc w:val="both"/>
        <w:rPr>
          <w:rFonts w:ascii="Times New Roman" w:hAnsi="Times New Roman"/>
          <w:sz w:val="24"/>
          <w:szCs w:val="24"/>
        </w:rPr>
      </w:pPr>
    </w:p>
    <w:p w:rsidR="00743556" w:rsidRDefault="00743556" w:rsidP="00785A4D">
      <w:pPr>
        <w:pStyle w:val="ae"/>
        <w:jc w:val="both"/>
        <w:rPr>
          <w:rFonts w:ascii="Times New Roman" w:hAnsi="Times New Roman"/>
          <w:sz w:val="24"/>
          <w:szCs w:val="24"/>
        </w:rPr>
      </w:pPr>
    </w:p>
    <w:p w:rsidR="00743556" w:rsidRDefault="00743556" w:rsidP="00785A4D">
      <w:pPr>
        <w:pStyle w:val="ae"/>
        <w:jc w:val="both"/>
        <w:rPr>
          <w:rFonts w:ascii="Times New Roman" w:hAnsi="Times New Roman"/>
          <w:sz w:val="24"/>
          <w:szCs w:val="24"/>
        </w:rPr>
      </w:pPr>
    </w:p>
    <w:p w:rsidR="00743556" w:rsidRDefault="00743556" w:rsidP="00785A4D">
      <w:pPr>
        <w:pStyle w:val="ae"/>
        <w:jc w:val="both"/>
        <w:rPr>
          <w:rFonts w:ascii="Times New Roman" w:hAnsi="Times New Roman"/>
          <w:sz w:val="24"/>
          <w:szCs w:val="24"/>
        </w:rPr>
      </w:pPr>
    </w:p>
    <w:p w:rsidR="00743556" w:rsidRDefault="00743556" w:rsidP="00785A4D">
      <w:pPr>
        <w:pStyle w:val="ae"/>
        <w:jc w:val="both"/>
        <w:rPr>
          <w:rFonts w:ascii="Times New Roman" w:hAnsi="Times New Roman"/>
          <w:sz w:val="24"/>
          <w:szCs w:val="24"/>
        </w:rPr>
      </w:pPr>
    </w:p>
    <w:p w:rsidR="00743556" w:rsidRDefault="00743556" w:rsidP="00785A4D">
      <w:pPr>
        <w:pStyle w:val="ae"/>
        <w:jc w:val="both"/>
        <w:rPr>
          <w:rFonts w:ascii="Times New Roman" w:hAnsi="Times New Roman"/>
          <w:sz w:val="24"/>
          <w:szCs w:val="24"/>
        </w:rPr>
      </w:pPr>
    </w:p>
    <w:p w:rsidR="00743556" w:rsidRDefault="00743556" w:rsidP="00785A4D">
      <w:pPr>
        <w:pStyle w:val="ae"/>
        <w:jc w:val="both"/>
        <w:rPr>
          <w:rFonts w:ascii="Times New Roman" w:hAnsi="Times New Roman"/>
          <w:sz w:val="24"/>
          <w:szCs w:val="24"/>
        </w:rPr>
      </w:pPr>
    </w:p>
    <w:p w:rsidR="00743556" w:rsidRDefault="00743556" w:rsidP="00785A4D">
      <w:pPr>
        <w:pStyle w:val="ae"/>
        <w:jc w:val="both"/>
        <w:rPr>
          <w:rFonts w:ascii="Times New Roman" w:hAnsi="Times New Roman"/>
          <w:sz w:val="24"/>
          <w:szCs w:val="24"/>
        </w:rPr>
      </w:pPr>
    </w:p>
    <w:p w:rsidR="00743556" w:rsidRDefault="00743556" w:rsidP="00785A4D">
      <w:pPr>
        <w:pStyle w:val="ae"/>
        <w:jc w:val="both"/>
        <w:rPr>
          <w:rFonts w:ascii="Times New Roman" w:hAnsi="Times New Roman"/>
          <w:sz w:val="24"/>
          <w:szCs w:val="24"/>
        </w:rPr>
      </w:pPr>
    </w:p>
    <w:p w:rsidR="00743556" w:rsidRDefault="00743556" w:rsidP="00785A4D">
      <w:pPr>
        <w:pStyle w:val="ae"/>
        <w:jc w:val="both"/>
        <w:rPr>
          <w:rFonts w:ascii="Times New Roman" w:hAnsi="Times New Roman"/>
          <w:sz w:val="24"/>
          <w:szCs w:val="24"/>
        </w:rPr>
      </w:pPr>
    </w:p>
    <w:p w:rsidR="00743556" w:rsidRDefault="00743556" w:rsidP="00785A4D">
      <w:pPr>
        <w:pStyle w:val="ae"/>
        <w:jc w:val="both"/>
        <w:rPr>
          <w:rFonts w:ascii="Times New Roman" w:hAnsi="Times New Roman"/>
          <w:sz w:val="24"/>
          <w:szCs w:val="24"/>
        </w:rPr>
      </w:pPr>
    </w:p>
    <w:p w:rsidR="00743556" w:rsidRDefault="00743556" w:rsidP="00785A4D">
      <w:pPr>
        <w:pStyle w:val="ae"/>
        <w:jc w:val="both"/>
        <w:rPr>
          <w:rFonts w:ascii="Times New Roman" w:hAnsi="Times New Roman"/>
          <w:sz w:val="24"/>
          <w:szCs w:val="24"/>
        </w:rPr>
      </w:pPr>
    </w:p>
    <w:p w:rsidR="00743556" w:rsidRDefault="00743556" w:rsidP="00785A4D">
      <w:pPr>
        <w:pStyle w:val="ae"/>
        <w:jc w:val="both"/>
        <w:rPr>
          <w:rFonts w:ascii="Times New Roman" w:hAnsi="Times New Roman"/>
          <w:sz w:val="24"/>
          <w:szCs w:val="24"/>
        </w:rPr>
      </w:pPr>
    </w:p>
    <w:p w:rsidR="00743556" w:rsidRPr="00785A4D" w:rsidRDefault="00743556" w:rsidP="00785A4D">
      <w:pPr>
        <w:pStyle w:val="ae"/>
        <w:jc w:val="both"/>
        <w:rPr>
          <w:rFonts w:ascii="Times New Roman" w:hAnsi="Times New Roman"/>
          <w:sz w:val="24"/>
          <w:szCs w:val="24"/>
        </w:rPr>
      </w:pPr>
    </w:p>
    <w:p w:rsidR="00AE0D49" w:rsidRPr="00785A4D" w:rsidRDefault="00AE0D49" w:rsidP="00785A4D">
      <w:pPr>
        <w:pStyle w:val="ae"/>
        <w:jc w:val="both"/>
        <w:rPr>
          <w:rFonts w:ascii="Times New Roman" w:hAnsi="Times New Roman"/>
          <w:sz w:val="24"/>
          <w:szCs w:val="24"/>
        </w:rPr>
      </w:pPr>
    </w:p>
    <w:p w:rsidR="00AE0D49" w:rsidRPr="00785A4D" w:rsidRDefault="00AE0D49" w:rsidP="00785A4D">
      <w:pPr>
        <w:pStyle w:val="ae"/>
        <w:jc w:val="both"/>
        <w:rPr>
          <w:rFonts w:ascii="Times New Roman" w:hAnsi="Times New Roman"/>
          <w:sz w:val="24"/>
          <w:szCs w:val="24"/>
        </w:rPr>
      </w:pPr>
    </w:p>
    <w:p w:rsidR="00EB7A83" w:rsidRPr="00090C85" w:rsidRDefault="00EB7A83" w:rsidP="00090C85">
      <w:pPr>
        <w:pStyle w:val="ae"/>
        <w:rPr>
          <w:rFonts w:ascii="Times New Roman" w:hAnsi="Times New Roman"/>
          <w:sz w:val="24"/>
          <w:szCs w:val="24"/>
        </w:rPr>
      </w:pPr>
      <w:r w:rsidRPr="00090C85">
        <w:rPr>
          <w:rFonts w:ascii="Times New Roman" w:hAnsi="Times New Roman"/>
          <w:sz w:val="24"/>
          <w:szCs w:val="24"/>
        </w:rPr>
        <w:t>Ценовое предложение потенциального поставщика</w:t>
      </w:r>
      <w:r w:rsidRPr="00090C85">
        <w:rPr>
          <w:rFonts w:ascii="Times New Roman" w:hAnsi="Times New Roman"/>
          <w:sz w:val="24"/>
          <w:szCs w:val="24"/>
        </w:rPr>
        <w:br/>
        <w:t>__________________________________________________________</w:t>
      </w:r>
      <w:r w:rsidRPr="00090C85">
        <w:rPr>
          <w:rFonts w:ascii="Times New Roman" w:hAnsi="Times New Roman"/>
          <w:sz w:val="24"/>
          <w:szCs w:val="24"/>
        </w:rPr>
        <w:br/>
        <w:t>(наименование потенциального поставщика)</w:t>
      </w:r>
      <w:r w:rsidRPr="00090C85">
        <w:rPr>
          <w:rFonts w:ascii="Times New Roman" w:hAnsi="Times New Roman"/>
          <w:sz w:val="24"/>
          <w:szCs w:val="24"/>
        </w:rPr>
        <w:br/>
        <w:t>на поставку лекарственного средства и (или) медицинского изделия</w:t>
      </w:r>
    </w:p>
    <w:p w:rsidR="00EB7A83" w:rsidRPr="00EB7A83" w:rsidRDefault="00EB7A83" w:rsidP="00090C85">
      <w:pPr>
        <w:pStyle w:val="ae"/>
        <w:rPr>
          <w:color w:val="000000"/>
          <w:spacing w:val="2"/>
          <w:sz w:val="20"/>
        </w:rPr>
      </w:pPr>
      <w:r w:rsidRPr="00090C85">
        <w:rPr>
          <w:rFonts w:ascii="Times New Roman" w:hAnsi="Times New Roman"/>
          <w:color w:val="000000"/>
          <w:spacing w:val="2"/>
          <w:sz w:val="24"/>
          <w:szCs w:val="24"/>
        </w:rPr>
        <w:t>      № закупа ____________ Способ закупа ____________ Лот № _____________</w:t>
      </w:r>
    </w:p>
    <w:tbl>
      <w:tblPr>
        <w:tblW w:w="13380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9"/>
        <w:gridCol w:w="4658"/>
        <w:gridCol w:w="8143"/>
      </w:tblGrid>
      <w:tr w:rsidR="00EB7A83" w:rsidRPr="00EB7A83" w:rsidTr="00EB7A83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B7A83" w:rsidRPr="00EB7A83" w:rsidRDefault="00EB7A83" w:rsidP="00EB7A83">
            <w:pPr>
              <w:spacing w:after="36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</w:rPr>
            </w:pPr>
            <w:r w:rsidRPr="00EB7A83">
              <w:rPr>
                <w:rFonts w:ascii="Courier New" w:hAnsi="Courier New" w:cs="Courier New"/>
                <w:color w:val="000000"/>
                <w:spacing w:val="2"/>
                <w:sz w:val="20"/>
              </w:rPr>
              <w:t>№ п/п</w:t>
            </w:r>
          </w:p>
        </w:tc>
        <w:tc>
          <w:tcPr>
            <w:tcW w:w="465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B7A83" w:rsidRPr="00EB7A83" w:rsidRDefault="00EB7A83" w:rsidP="00EB7A83">
            <w:pPr>
              <w:spacing w:after="36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</w:rPr>
            </w:pPr>
            <w:r w:rsidRPr="00EB7A83">
              <w:rPr>
                <w:rFonts w:ascii="Courier New" w:hAnsi="Courier New" w:cs="Courier New"/>
                <w:color w:val="000000"/>
                <w:spacing w:val="2"/>
                <w:sz w:val="20"/>
              </w:rPr>
              <w:t>Содержание ценового предложения на поставку лекарственного средства/медицинского изделия</w:t>
            </w:r>
          </w:p>
        </w:tc>
        <w:tc>
          <w:tcPr>
            <w:tcW w:w="81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B7A83" w:rsidRPr="00EB7A83" w:rsidRDefault="00EB7A83" w:rsidP="00EB7A83">
            <w:pPr>
              <w:spacing w:after="36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</w:rPr>
            </w:pPr>
            <w:r w:rsidRPr="00EB7A83">
              <w:rPr>
                <w:rFonts w:ascii="Courier New" w:hAnsi="Courier New" w:cs="Courier New"/>
                <w:color w:val="000000"/>
                <w:spacing w:val="2"/>
                <w:sz w:val="20"/>
              </w:rPr>
              <w:t>Содержание</w:t>
            </w:r>
            <w:r w:rsidRPr="00EB7A83">
              <w:rPr>
                <w:rFonts w:ascii="Courier New" w:hAnsi="Courier New" w:cs="Courier New"/>
                <w:color w:val="000000"/>
                <w:spacing w:val="2"/>
                <w:sz w:val="20"/>
              </w:rPr>
              <w:br/>
              <w:t>(для заполнения потенциальным поставщиком)</w:t>
            </w:r>
          </w:p>
        </w:tc>
      </w:tr>
      <w:tr w:rsidR="00EB7A83" w:rsidRPr="00EB7A83" w:rsidTr="00EB7A83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B7A83" w:rsidRPr="00EB7A83" w:rsidRDefault="00EB7A83" w:rsidP="00EB7A83">
            <w:pPr>
              <w:spacing w:after="36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</w:rPr>
            </w:pPr>
            <w:r w:rsidRPr="00EB7A83">
              <w:rPr>
                <w:rFonts w:ascii="Courier New" w:hAnsi="Courier New" w:cs="Courier New"/>
                <w:color w:val="000000"/>
                <w:spacing w:val="2"/>
                <w:sz w:val="20"/>
              </w:rPr>
              <w:t>1</w:t>
            </w:r>
          </w:p>
        </w:tc>
        <w:tc>
          <w:tcPr>
            <w:tcW w:w="465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B7A83" w:rsidRPr="00EB7A83" w:rsidRDefault="00EB7A83" w:rsidP="00EB7A83">
            <w:pPr>
              <w:spacing w:after="36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</w:rPr>
            </w:pPr>
            <w:r w:rsidRPr="00EB7A83">
              <w:rPr>
                <w:rFonts w:ascii="Courier New" w:hAnsi="Courier New" w:cs="Courier New"/>
                <w:color w:val="000000"/>
                <w:spacing w:val="2"/>
                <w:sz w:val="20"/>
              </w:rPr>
              <w:t>Наименование лекарственного средства или медицинского изделия (международное непатентованное название или состав)</w:t>
            </w:r>
          </w:p>
        </w:tc>
        <w:tc>
          <w:tcPr>
            <w:tcW w:w="81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B7A83" w:rsidRPr="00EB7A83" w:rsidRDefault="00EB7A83" w:rsidP="00EB7A83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EB7A83" w:rsidRPr="00EB7A83" w:rsidTr="00EB7A83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B7A83" w:rsidRPr="00EB7A83" w:rsidRDefault="00EB7A83" w:rsidP="00EB7A83">
            <w:pPr>
              <w:spacing w:after="36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</w:rPr>
            </w:pPr>
            <w:r w:rsidRPr="00EB7A83">
              <w:rPr>
                <w:rFonts w:ascii="Courier New" w:hAnsi="Courier New" w:cs="Courier New"/>
                <w:color w:val="000000"/>
                <w:spacing w:val="2"/>
                <w:sz w:val="20"/>
              </w:rPr>
              <w:t>2</w:t>
            </w:r>
          </w:p>
        </w:tc>
        <w:tc>
          <w:tcPr>
            <w:tcW w:w="465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B7A83" w:rsidRPr="00EB7A83" w:rsidRDefault="00EB7A83" w:rsidP="00EB7A83">
            <w:pPr>
              <w:spacing w:after="36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</w:rPr>
            </w:pPr>
            <w:r w:rsidRPr="00EB7A83">
              <w:rPr>
                <w:rFonts w:ascii="Courier New" w:hAnsi="Courier New" w:cs="Courier New"/>
                <w:color w:val="000000"/>
                <w:spacing w:val="2"/>
                <w:sz w:val="20"/>
              </w:rPr>
              <w:t>Характеристика</w:t>
            </w:r>
          </w:p>
        </w:tc>
        <w:tc>
          <w:tcPr>
            <w:tcW w:w="81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B7A83" w:rsidRPr="00EB7A83" w:rsidRDefault="00EB7A83" w:rsidP="00EB7A83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EB7A83" w:rsidRPr="00EB7A83" w:rsidTr="00EB7A83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B7A83" w:rsidRPr="00EB7A83" w:rsidRDefault="00EB7A83" w:rsidP="00EB7A83">
            <w:pPr>
              <w:spacing w:after="36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</w:rPr>
            </w:pPr>
            <w:r w:rsidRPr="00EB7A83">
              <w:rPr>
                <w:rFonts w:ascii="Courier New" w:hAnsi="Courier New" w:cs="Courier New"/>
                <w:color w:val="000000"/>
                <w:spacing w:val="2"/>
                <w:sz w:val="20"/>
              </w:rPr>
              <w:t>3</w:t>
            </w:r>
          </w:p>
        </w:tc>
        <w:tc>
          <w:tcPr>
            <w:tcW w:w="465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B7A83" w:rsidRPr="00EB7A83" w:rsidRDefault="00EB7A83" w:rsidP="00EB7A83">
            <w:pPr>
              <w:spacing w:after="36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</w:rPr>
            </w:pPr>
            <w:r w:rsidRPr="00EB7A83">
              <w:rPr>
                <w:rFonts w:ascii="Courier New" w:hAnsi="Courier New" w:cs="Courier New"/>
                <w:color w:val="000000"/>
                <w:spacing w:val="2"/>
                <w:sz w:val="20"/>
              </w:rPr>
              <w:t>Единица измерения</w:t>
            </w:r>
          </w:p>
        </w:tc>
        <w:tc>
          <w:tcPr>
            <w:tcW w:w="81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B7A83" w:rsidRPr="00EB7A83" w:rsidRDefault="00EB7A83" w:rsidP="00EB7A83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EB7A83" w:rsidRPr="00EB7A83" w:rsidTr="00EB7A83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B7A83" w:rsidRPr="00EB7A83" w:rsidRDefault="00EB7A83" w:rsidP="00EB7A83">
            <w:pPr>
              <w:spacing w:after="36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</w:rPr>
            </w:pPr>
            <w:r w:rsidRPr="00EB7A83">
              <w:rPr>
                <w:rFonts w:ascii="Courier New" w:hAnsi="Courier New" w:cs="Courier New"/>
                <w:color w:val="000000"/>
                <w:spacing w:val="2"/>
                <w:sz w:val="20"/>
              </w:rPr>
              <w:t>4</w:t>
            </w:r>
          </w:p>
        </w:tc>
        <w:tc>
          <w:tcPr>
            <w:tcW w:w="465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B7A83" w:rsidRPr="00EB7A83" w:rsidRDefault="00EB7A83" w:rsidP="00EB7A83">
            <w:pPr>
              <w:spacing w:after="36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</w:rPr>
            </w:pPr>
            <w:r w:rsidRPr="00EB7A83">
              <w:rPr>
                <w:rFonts w:ascii="Courier New" w:hAnsi="Courier New" w:cs="Courier New"/>
                <w:color w:val="000000"/>
                <w:spacing w:val="2"/>
                <w:sz w:val="20"/>
              </w:rPr>
              <w:t>№ Регистрационного удостоверения (удостоверений)/разрешения на разовый ввоз</w:t>
            </w:r>
          </w:p>
        </w:tc>
        <w:tc>
          <w:tcPr>
            <w:tcW w:w="81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B7A83" w:rsidRPr="00EB7A83" w:rsidRDefault="00EB7A83" w:rsidP="00EB7A83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EB7A83" w:rsidRPr="00EB7A83" w:rsidTr="00EB7A83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B7A83" w:rsidRPr="00EB7A83" w:rsidRDefault="00EB7A83" w:rsidP="00EB7A83">
            <w:pPr>
              <w:spacing w:after="36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</w:rPr>
            </w:pPr>
            <w:r w:rsidRPr="00EB7A83">
              <w:rPr>
                <w:rFonts w:ascii="Courier New" w:hAnsi="Courier New" w:cs="Courier New"/>
                <w:color w:val="000000"/>
                <w:spacing w:val="2"/>
                <w:sz w:val="20"/>
              </w:rPr>
              <w:t>5</w:t>
            </w:r>
          </w:p>
        </w:tc>
        <w:tc>
          <w:tcPr>
            <w:tcW w:w="465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B7A83" w:rsidRPr="00EB7A83" w:rsidRDefault="00EB7A83" w:rsidP="00EB7A83">
            <w:pPr>
              <w:spacing w:after="36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</w:rPr>
            </w:pPr>
            <w:r w:rsidRPr="00EB7A83">
              <w:rPr>
                <w:rFonts w:ascii="Courier New" w:hAnsi="Courier New" w:cs="Courier New"/>
                <w:color w:val="000000"/>
                <w:spacing w:val="2"/>
                <w:sz w:val="20"/>
              </w:rPr>
              <w:t>Торговое наименование лекарственного средства или медицинского изделия</w:t>
            </w:r>
          </w:p>
        </w:tc>
        <w:tc>
          <w:tcPr>
            <w:tcW w:w="81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B7A83" w:rsidRPr="00EB7A83" w:rsidRDefault="00EB7A83" w:rsidP="00EB7A83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EB7A83" w:rsidRPr="00EB7A83" w:rsidTr="00EB7A83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B7A83" w:rsidRPr="00EB7A83" w:rsidRDefault="00EB7A83" w:rsidP="00EB7A83">
            <w:pPr>
              <w:spacing w:after="36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</w:rPr>
            </w:pPr>
            <w:r w:rsidRPr="00EB7A83">
              <w:rPr>
                <w:rFonts w:ascii="Courier New" w:hAnsi="Courier New" w:cs="Courier New"/>
                <w:color w:val="000000"/>
                <w:spacing w:val="2"/>
                <w:sz w:val="20"/>
              </w:rPr>
              <w:t>6</w:t>
            </w:r>
          </w:p>
        </w:tc>
        <w:tc>
          <w:tcPr>
            <w:tcW w:w="465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B7A83" w:rsidRPr="00EB7A83" w:rsidRDefault="00EB7A83" w:rsidP="00EB7A83">
            <w:pPr>
              <w:spacing w:after="36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</w:rPr>
            </w:pPr>
            <w:r w:rsidRPr="00EB7A83">
              <w:rPr>
                <w:rFonts w:ascii="Courier New" w:hAnsi="Courier New" w:cs="Courier New"/>
                <w:color w:val="000000"/>
                <w:spacing w:val="2"/>
                <w:sz w:val="20"/>
              </w:rPr>
              <w:t xml:space="preserve">Лекарственная форма/характеристика (форма выпуска) по регистрационному </w:t>
            </w:r>
            <w:r w:rsidRPr="00EB7A83">
              <w:rPr>
                <w:rFonts w:ascii="Courier New" w:hAnsi="Courier New" w:cs="Courier New"/>
                <w:color w:val="000000"/>
                <w:spacing w:val="2"/>
                <w:sz w:val="20"/>
              </w:rPr>
              <w:lastRenderedPageBreak/>
              <w:t>удостоверению/разрешению на разовый ввоз</w:t>
            </w:r>
          </w:p>
        </w:tc>
        <w:tc>
          <w:tcPr>
            <w:tcW w:w="81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B7A83" w:rsidRPr="00EB7A83" w:rsidRDefault="00EB7A83" w:rsidP="00EB7A83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EB7A83" w:rsidRPr="00EB7A83" w:rsidTr="00EB7A83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B7A83" w:rsidRPr="00EB7A83" w:rsidRDefault="00EB7A83" w:rsidP="00EB7A83">
            <w:pPr>
              <w:spacing w:after="36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</w:rPr>
            </w:pPr>
            <w:r w:rsidRPr="00EB7A83">
              <w:rPr>
                <w:rFonts w:ascii="Courier New" w:hAnsi="Courier New" w:cs="Courier New"/>
                <w:color w:val="000000"/>
                <w:spacing w:val="2"/>
                <w:sz w:val="20"/>
              </w:rPr>
              <w:lastRenderedPageBreak/>
              <w:t>7</w:t>
            </w:r>
          </w:p>
        </w:tc>
        <w:tc>
          <w:tcPr>
            <w:tcW w:w="465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B7A83" w:rsidRPr="00EB7A83" w:rsidRDefault="00EB7A83" w:rsidP="00EB7A83">
            <w:pPr>
              <w:spacing w:after="36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</w:rPr>
            </w:pPr>
            <w:r w:rsidRPr="00EB7A83">
              <w:rPr>
                <w:rFonts w:ascii="Courier New" w:hAnsi="Courier New" w:cs="Courier New"/>
                <w:color w:val="000000"/>
                <w:spacing w:val="2"/>
                <w:sz w:val="20"/>
              </w:rPr>
              <w:t>Единица измерения по регистрационному удостоверению/разрешению на разовый ввоз</w:t>
            </w:r>
          </w:p>
        </w:tc>
        <w:tc>
          <w:tcPr>
            <w:tcW w:w="81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B7A83" w:rsidRPr="00EB7A83" w:rsidRDefault="00EB7A83" w:rsidP="00EB7A83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EB7A83" w:rsidRPr="00EB7A83" w:rsidTr="00EB7A83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B7A83" w:rsidRPr="00EB7A83" w:rsidRDefault="00EB7A83" w:rsidP="00EB7A83">
            <w:pPr>
              <w:spacing w:after="36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</w:rPr>
            </w:pPr>
            <w:r w:rsidRPr="00EB7A83">
              <w:rPr>
                <w:rFonts w:ascii="Courier New" w:hAnsi="Courier New" w:cs="Courier New"/>
                <w:color w:val="000000"/>
                <w:spacing w:val="2"/>
                <w:sz w:val="20"/>
              </w:rPr>
              <w:t>8</w:t>
            </w:r>
          </w:p>
        </w:tc>
        <w:tc>
          <w:tcPr>
            <w:tcW w:w="465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B7A83" w:rsidRPr="00EB7A83" w:rsidRDefault="00EB7A83" w:rsidP="00EB7A83">
            <w:pPr>
              <w:spacing w:after="36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</w:rPr>
            </w:pPr>
            <w:r w:rsidRPr="00EB7A83">
              <w:rPr>
                <w:rFonts w:ascii="Courier New" w:hAnsi="Courier New" w:cs="Courier New"/>
                <w:color w:val="000000"/>
                <w:spacing w:val="2"/>
                <w:sz w:val="20"/>
              </w:rPr>
              <w:t>Производитель, по регистрационному удостоверению/разрешению на разовый ввоз</w:t>
            </w:r>
          </w:p>
        </w:tc>
        <w:tc>
          <w:tcPr>
            <w:tcW w:w="81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B7A83" w:rsidRPr="00EB7A83" w:rsidRDefault="00EB7A83" w:rsidP="00EB7A83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EB7A83" w:rsidRPr="00EB7A83" w:rsidTr="00EB7A83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B7A83" w:rsidRPr="00EB7A83" w:rsidRDefault="00EB7A83" w:rsidP="00EB7A83">
            <w:pPr>
              <w:spacing w:after="36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</w:rPr>
            </w:pPr>
            <w:r w:rsidRPr="00EB7A83">
              <w:rPr>
                <w:rFonts w:ascii="Courier New" w:hAnsi="Courier New" w:cs="Courier New"/>
                <w:color w:val="000000"/>
                <w:spacing w:val="2"/>
                <w:sz w:val="20"/>
              </w:rPr>
              <w:t>9</w:t>
            </w:r>
          </w:p>
        </w:tc>
        <w:tc>
          <w:tcPr>
            <w:tcW w:w="465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B7A83" w:rsidRPr="00EB7A83" w:rsidRDefault="00EB7A83" w:rsidP="00EB7A83">
            <w:pPr>
              <w:spacing w:after="36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</w:rPr>
            </w:pPr>
            <w:r w:rsidRPr="00EB7A83">
              <w:rPr>
                <w:rFonts w:ascii="Courier New" w:hAnsi="Courier New" w:cs="Courier New"/>
                <w:color w:val="000000"/>
                <w:spacing w:val="2"/>
                <w:sz w:val="20"/>
              </w:rPr>
              <w:t>Страна происхождения по регистрационному удостоверению/разрешению на разовый ввоз</w:t>
            </w:r>
          </w:p>
        </w:tc>
        <w:tc>
          <w:tcPr>
            <w:tcW w:w="81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B7A83" w:rsidRPr="00EB7A83" w:rsidRDefault="00EB7A83" w:rsidP="00EB7A83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EB7A83" w:rsidRPr="00EB7A83" w:rsidTr="00EB7A83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B7A83" w:rsidRPr="00EB7A83" w:rsidRDefault="00EB7A83" w:rsidP="00EB7A83">
            <w:pPr>
              <w:spacing w:after="36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</w:rPr>
            </w:pPr>
            <w:r w:rsidRPr="00EB7A83">
              <w:rPr>
                <w:rFonts w:ascii="Courier New" w:hAnsi="Courier New" w:cs="Courier New"/>
                <w:color w:val="000000"/>
                <w:spacing w:val="2"/>
                <w:sz w:val="20"/>
              </w:rPr>
              <w:t>10</w:t>
            </w:r>
          </w:p>
        </w:tc>
        <w:tc>
          <w:tcPr>
            <w:tcW w:w="465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B7A83" w:rsidRPr="00EB7A83" w:rsidRDefault="00EB7A83" w:rsidP="00EB7A83">
            <w:pPr>
              <w:spacing w:after="36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</w:rPr>
            </w:pPr>
            <w:r w:rsidRPr="00EB7A83">
              <w:rPr>
                <w:rFonts w:ascii="Courier New" w:hAnsi="Courier New" w:cs="Courier New"/>
                <w:color w:val="000000"/>
                <w:spacing w:val="2"/>
                <w:sz w:val="20"/>
              </w:rPr>
              <w:t>Фасовка (количество единиц измерения в упаковке) по регистрационному удостоверению/разрешению на разовый ввоз</w:t>
            </w:r>
          </w:p>
        </w:tc>
        <w:tc>
          <w:tcPr>
            <w:tcW w:w="81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B7A83" w:rsidRPr="00EB7A83" w:rsidRDefault="00EB7A83" w:rsidP="00EB7A83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EB7A83" w:rsidRPr="00EB7A83" w:rsidTr="00EB7A83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B7A83" w:rsidRPr="00EB7A83" w:rsidRDefault="00EB7A83" w:rsidP="00EB7A83">
            <w:pPr>
              <w:spacing w:after="36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</w:rPr>
            </w:pPr>
            <w:r w:rsidRPr="00EB7A83">
              <w:rPr>
                <w:rFonts w:ascii="Courier New" w:hAnsi="Courier New" w:cs="Courier New"/>
                <w:color w:val="000000"/>
                <w:spacing w:val="2"/>
                <w:sz w:val="20"/>
              </w:rPr>
              <w:t>11</w:t>
            </w:r>
          </w:p>
        </w:tc>
        <w:tc>
          <w:tcPr>
            <w:tcW w:w="465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B7A83" w:rsidRPr="00EB7A83" w:rsidRDefault="00EB7A83" w:rsidP="00EB7A83">
            <w:pPr>
              <w:spacing w:after="36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</w:rPr>
            </w:pPr>
            <w:r w:rsidRPr="00EB7A83">
              <w:rPr>
                <w:rFonts w:ascii="Courier New" w:hAnsi="Courier New" w:cs="Courier New"/>
                <w:color w:val="000000"/>
                <w:spacing w:val="2"/>
                <w:sz w:val="20"/>
              </w:rPr>
              <w:t>Цена за единицу в тенге на условиях DDP ИНКОТЕРМС 2020 до пункта (пунктов) доставки/цена с наценкой Единого дистрибьютора (при закупе Единым дистрибьютором)</w:t>
            </w:r>
          </w:p>
        </w:tc>
        <w:tc>
          <w:tcPr>
            <w:tcW w:w="81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B7A83" w:rsidRPr="00EB7A83" w:rsidRDefault="00EB7A83" w:rsidP="00EB7A83">
            <w:pPr>
              <w:spacing w:after="36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</w:rPr>
            </w:pPr>
            <w:r w:rsidRPr="00EB7A83">
              <w:rPr>
                <w:rFonts w:ascii="Courier New" w:hAnsi="Courier New" w:cs="Courier New"/>
                <w:color w:val="000000"/>
                <w:spacing w:val="2"/>
                <w:sz w:val="20"/>
              </w:rPr>
              <w:t>*</w:t>
            </w:r>
          </w:p>
        </w:tc>
      </w:tr>
      <w:tr w:rsidR="00EB7A83" w:rsidRPr="00EB7A83" w:rsidTr="00EB7A83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B7A83" w:rsidRPr="00EB7A83" w:rsidRDefault="00EB7A83" w:rsidP="00EB7A83">
            <w:pPr>
              <w:spacing w:after="36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</w:rPr>
            </w:pPr>
            <w:r w:rsidRPr="00EB7A83">
              <w:rPr>
                <w:rFonts w:ascii="Courier New" w:hAnsi="Courier New" w:cs="Courier New"/>
                <w:color w:val="000000"/>
                <w:spacing w:val="2"/>
                <w:sz w:val="20"/>
              </w:rPr>
              <w:t>12</w:t>
            </w:r>
          </w:p>
        </w:tc>
        <w:tc>
          <w:tcPr>
            <w:tcW w:w="465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B7A83" w:rsidRPr="00EB7A83" w:rsidRDefault="00EB7A83" w:rsidP="00EB7A83">
            <w:pPr>
              <w:spacing w:after="36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</w:rPr>
            </w:pPr>
            <w:r w:rsidRPr="00EB7A83">
              <w:rPr>
                <w:rFonts w:ascii="Courier New" w:hAnsi="Courier New" w:cs="Courier New"/>
                <w:color w:val="000000"/>
                <w:spacing w:val="2"/>
                <w:sz w:val="20"/>
              </w:rPr>
              <w:t>Количество в единицах измерения (объем)</w:t>
            </w:r>
          </w:p>
        </w:tc>
        <w:tc>
          <w:tcPr>
            <w:tcW w:w="81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B7A83" w:rsidRPr="00EB7A83" w:rsidRDefault="00EB7A83" w:rsidP="00EB7A83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EB7A83" w:rsidRPr="00EB7A83" w:rsidTr="00EB7A83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B7A83" w:rsidRPr="00EB7A83" w:rsidRDefault="00EB7A83" w:rsidP="00EB7A83">
            <w:pPr>
              <w:spacing w:after="36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</w:rPr>
            </w:pPr>
            <w:r w:rsidRPr="00EB7A83">
              <w:rPr>
                <w:rFonts w:ascii="Courier New" w:hAnsi="Courier New" w:cs="Courier New"/>
                <w:color w:val="000000"/>
                <w:spacing w:val="2"/>
                <w:sz w:val="20"/>
              </w:rPr>
              <w:t>13</w:t>
            </w:r>
          </w:p>
        </w:tc>
        <w:tc>
          <w:tcPr>
            <w:tcW w:w="465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B7A83" w:rsidRPr="00EB7A83" w:rsidRDefault="00EB7A83" w:rsidP="00EB7A83">
            <w:pPr>
              <w:spacing w:after="36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</w:rPr>
            </w:pPr>
            <w:r w:rsidRPr="00EB7A83">
              <w:rPr>
                <w:rFonts w:ascii="Courier New" w:hAnsi="Courier New" w:cs="Courier New"/>
                <w:color w:val="000000"/>
                <w:spacing w:val="2"/>
                <w:sz w:val="20"/>
              </w:rPr>
              <w:t>Сумма поставки в тенге на условиях DDP ИНКОТЕРМС 2020 до пункта (пунктов) доставки, включая все расходы потенциального поставщика на транспортировку, страхование, уплату таможенных пошлин, НДС и других налогов, платежей и сборов, другие расходы</w:t>
            </w:r>
          </w:p>
        </w:tc>
        <w:tc>
          <w:tcPr>
            <w:tcW w:w="81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B7A83" w:rsidRPr="00EB7A83" w:rsidRDefault="00EB7A83" w:rsidP="00EB7A83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EB7A83" w:rsidRPr="00EB7A83" w:rsidTr="00EB7A83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B7A83" w:rsidRPr="00EB7A83" w:rsidRDefault="00EB7A83" w:rsidP="00EB7A83">
            <w:pPr>
              <w:spacing w:after="36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</w:rPr>
            </w:pPr>
            <w:r w:rsidRPr="00EB7A83">
              <w:rPr>
                <w:rFonts w:ascii="Courier New" w:hAnsi="Courier New" w:cs="Courier New"/>
                <w:color w:val="000000"/>
                <w:spacing w:val="2"/>
                <w:sz w:val="20"/>
              </w:rPr>
              <w:t>14</w:t>
            </w:r>
          </w:p>
        </w:tc>
        <w:tc>
          <w:tcPr>
            <w:tcW w:w="465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B7A83" w:rsidRPr="00EB7A83" w:rsidRDefault="00EB7A83" w:rsidP="00EB7A83">
            <w:pPr>
              <w:spacing w:after="36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</w:rPr>
            </w:pPr>
            <w:r w:rsidRPr="00EB7A83">
              <w:rPr>
                <w:rFonts w:ascii="Courier New" w:hAnsi="Courier New" w:cs="Courier New"/>
                <w:color w:val="000000"/>
                <w:spacing w:val="2"/>
                <w:sz w:val="20"/>
              </w:rPr>
              <w:t>График поставки</w:t>
            </w:r>
          </w:p>
        </w:tc>
        <w:tc>
          <w:tcPr>
            <w:tcW w:w="8143" w:type="dxa"/>
            <w:shd w:val="clear" w:color="auto" w:fill="auto"/>
            <w:vAlign w:val="center"/>
            <w:hideMark/>
          </w:tcPr>
          <w:p w:rsidR="00EB7A83" w:rsidRPr="00EB7A83" w:rsidRDefault="00EB7A83" w:rsidP="00EB7A83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EB7A83">
              <w:rPr>
                <w:rFonts w:ascii="Times New Roman" w:hAnsi="Times New Roman"/>
                <w:color w:val="auto"/>
                <w:sz w:val="20"/>
              </w:rPr>
              <w:br/>
            </w:r>
          </w:p>
        </w:tc>
      </w:tr>
    </w:tbl>
    <w:p w:rsidR="001B0EEF" w:rsidRPr="00785A4D" w:rsidRDefault="001B0EEF" w:rsidP="00785A4D">
      <w:pPr>
        <w:pStyle w:val="ae"/>
        <w:jc w:val="both"/>
        <w:rPr>
          <w:rFonts w:ascii="Times New Roman" w:hAnsi="Times New Roman"/>
          <w:sz w:val="24"/>
          <w:szCs w:val="24"/>
        </w:rPr>
      </w:pPr>
    </w:p>
    <w:p w:rsidR="00537439" w:rsidRPr="00785A4D" w:rsidRDefault="00537439" w:rsidP="00785A4D">
      <w:pPr>
        <w:pStyle w:val="ae"/>
        <w:jc w:val="both"/>
        <w:rPr>
          <w:rFonts w:ascii="Times New Roman" w:hAnsi="Times New Roman"/>
          <w:sz w:val="24"/>
          <w:szCs w:val="24"/>
        </w:rPr>
      </w:pPr>
    </w:p>
    <w:p w:rsidR="00537439" w:rsidRPr="00785A4D" w:rsidRDefault="00537439" w:rsidP="00785A4D">
      <w:pPr>
        <w:pStyle w:val="ae"/>
        <w:jc w:val="both"/>
        <w:rPr>
          <w:rFonts w:ascii="Times New Roman" w:hAnsi="Times New Roman"/>
          <w:sz w:val="24"/>
          <w:szCs w:val="24"/>
        </w:rPr>
      </w:pPr>
    </w:p>
    <w:p w:rsidR="00537439" w:rsidRPr="00785A4D" w:rsidRDefault="00537439" w:rsidP="00785A4D">
      <w:pPr>
        <w:pStyle w:val="ae"/>
        <w:jc w:val="both"/>
        <w:rPr>
          <w:rFonts w:ascii="Times New Roman" w:hAnsi="Times New Roman"/>
          <w:sz w:val="24"/>
          <w:szCs w:val="24"/>
        </w:rPr>
      </w:pPr>
    </w:p>
    <w:p w:rsidR="00537439" w:rsidRPr="00785A4D" w:rsidRDefault="00537439" w:rsidP="00785A4D">
      <w:pPr>
        <w:pStyle w:val="ae"/>
        <w:jc w:val="both"/>
        <w:rPr>
          <w:rFonts w:ascii="Times New Roman" w:hAnsi="Times New Roman"/>
          <w:sz w:val="24"/>
          <w:szCs w:val="24"/>
        </w:rPr>
      </w:pPr>
    </w:p>
    <w:p w:rsidR="00537439" w:rsidRPr="00785A4D" w:rsidRDefault="00537439" w:rsidP="00785A4D">
      <w:pPr>
        <w:pStyle w:val="ae"/>
        <w:jc w:val="both"/>
        <w:rPr>
          <w:rFonts w:ascii="Times New Roman" w:hAnsi="Times New Roman"/>
          <w:sz w:val="24"/>
          <w:szCs w:val="24"/>
        </w:rPr>
      </w:pPr>
    </w:p>
    <w:p w:rsidR="00537439" w:rsidRPr="00785A4D" w:rsidRDefault="00537439" w:rsidP="00785A4D">
      <w:pPr>
        <w:pStyle w:val="ae"/>
        <w:jc w:val="both"/>
        <w:rPr>
          <w:rFonts w:ascii="Times New Roman" w:hAnsi="Times New Roman"/>
          <w:sz w:val="24"/>
          <w:szCs w:val="24"/>
        </w:rPr>
      </w:pPr>
    </w:p>
    <w:p w:rsidR="00537439" w:rsidRDefault="00537439" w:rsidP="00785A4D">
      <w:pPr>
        <w:pStyle w:val="ae"/>
        <w:jc w:val="both"/>
        <w:rPr>
          <w:rFonts w:ascii="Times New Roman" w:hAnsi="Times New Roman"/>
          <w:sz w:val="24"/>
          <w:szCs w:val="24"/>
        </w:rPr>
      </w:pPr>
    </w:p>
    <w:p w:rsidR="004726E6" w:rsidRDefault="004726E6" w:rsidP="00785A4D">
      <w:pPr>
        <w:pStyle w:val="ae"/>
        <w:jc w:val="both"/>
        <w:rPr>
          <w:rFonts w:ascii="Times New Roman" w:hAnsi="Times New Roman"/>
          <w:sz w:val="24"/>
          <w:szCs w:val="24"/>
        </w:rPr>
      </w:pPr>
    </w:p>
    <w:p w:rsidR="004726E6" w:rsidRDefault="004726E6" w:rsidP="00785A4D">
      <w:pPr>
        <w:pStyle w:val="ae"/>
        <w:jc w:val="both"/>
        <w:rPr>
          <w:rFonts w:ascii="Times New Roman" w:hAnsi="Times New Roman"/>
          <w:sz w:val="24"/>
          <w:szCs w:val="24"/>
        </w:rPr>
      </w:pPr>
    </w:p>
    <w:p w:rsidR="004726E6" w:rsidRDefault="004726E6" w:rsidP="00785A4D">
      <w:pPr>
        <w:pStyle w:val="ae"/>
        <w:jc w:val="both"/>
        <w:rPr>
          <w:rFonts w:ascii="Times New Roman" w:hAnsi="Times New Roman"/>
          <w:sz w:val="24"/>
          <w:szCs w:val="24"/>
        </w:rPr>
      </w:pPr>
    </w:p>
    <w:p w:rsidR="004726E6" w:rsidRDefault="004726E6" w:rsidP="00785A4D">
      <w:pPr>
        <w:pStyle w:val="ae"/>
        <w:jc w:val="both"/>
        <w:rPr>
          <w:rFonts w:ascii="Times New Roman" w:hAnsi="Times New Roman"/>
          <w:sz w:val="24"/>
          <w:szCs w:val="24"/>
        </w:rPr>
      </w:pPr>
    </w:p>
    <w:p w:rsidR="004726E6" w:rsidRDefault="004726E6" w:rsidP="00785A4D">
      <w:pPr>
        <w:pStyle w:val="ae"/>
        <w:jc w:val="both"/>
        <w:rPr>
          <w:rFonts w:ascii="Times New Roman" w:hAnsi="Times New Roman"/>
          <w:sz w:val="24"/>
          <w:szCs w:val="24"/>
        </w:rPr>
      </w:pPr>
    </w:p>
    <w:p w:rsidR="004726E6" w:rsidRDefault="004726E6" w:rsidP="00785A4D">
      <w:pPr>
        <w:pStyle w:val="ae"/>
        <w:jc w:val="both"/>
        <w:rPr>
          <w:rFonts w:ascii="Times New Roman" w:hAnsi="Times New Roman"/>
          <w:sz w:val="24"/>
          <w:szCs w:val="24"/>
        </w:rPr>
      </w:pPr>
    </w:p>
    <w:p w:rsidR="004726E6" w:rsidRDefault="004726E6" w:rsidP="00785A4D">
      <w:pPr>
        <w:pStyle w:val="ae"/>
        <w:jc w:val="both"/>
        <w:rPr>
          <w:rFonts w:ascii="Times New Roman" w:hAnsi="Times New Roman"/>
          <w:sz w:val="24"/>
          <w:szCs w:val="24"/>
        </w:rPr>
      </w:pPr>
    </w:p>
    <w:p w:rsidR="004726E6" w:rsidRDefault="004726E6" w:rsidP="00785A4D">
      <w:pPr>
        <w:pStyle w:val="ae"/>
        <w:jc w:val="both"/>
        <w:rPr>
          <w:rFonts w:ascii="Times New Roman" w:hAnsi="Times New Roman"/>
          <w:sz w:val="24"/>
          <w:szCs w:val="24"/>
        </w:rPr>
      </w:pPr>
    </w:p>
    <w:p w:rsidR="004726E6" w:rsidRDefault="004726E6" w:rsidP="00785A4D">
      <w:pPr>
        <w:pStyle w:val="ae"/>
        <w:jc w:val="both"/>
        <w:rPr>
          <w:rFonts w:ascii="Times New Roman" w:hAnsi="Times New Roman"/>
          <w:sz w:val="24"/>
          <w:szCs w:val="24"/>
        </w:rPr>
      </w:pPr>
    </w:p>
    <w:p w:rsidR="004726E6" w:rsidRDefault="004726E6" w:rsidP="00785A4D">
      <w:pPr>
        <w:pStyle w:val="ae"/>
        <w:jc w:val="both"/>
        <w:rPr>
          <w:rFonts w:ascii="Times New Roman" w:hAnsi="Times New Roman"/>
          <w:sz w:val="24"/>
          <w:szCs w:val="24"/>
        </w:rPr>
      </w:pPr>
    </w:p>
    <w:p w:rsidR="004726E6" w:rsidRDefault="004726E6" w:rsidP="00785A4D">
      <w:pPr>
        <w:pStyle w:val="ae"/>
        <w:jc w:val="both"/>
        <w:rPr>
          <w:rFonts w:ascii="Times New Roman" w:hAnsi="Times New Roman"/>
          <w:sz w:val="24"/>
          <w:szCs w:val="24"/>
        </w:rPr>
      </w:pPr>
    </w:p>
    <w:p w:rsidR="004726E6" w:rsidRDefault="004726E6" w:rsidP="00785A4D">
      <w:pPr>
        <w:pStyle w:val="ae"/>
        <w:jc w:val="both"/>
        <w:rPr>
          <w:rFonts w:ascii="Times New Roman" w:hAnsi="Times New Roman"/>
          <w:sz w:val="24"/>
          <w:szCs w:val="24"/>
        </w:rPr>
      </w:pPr>
    </w:p>
    <w:p w:rsidR="004726E6" w:rsidRDefault="004726E6" w:rsidP="00785A4D">
      <w:pPr>
        <w:pStyle w:val="ae"/>
        <w:jc w:val="both"/>
        <w:rPr>
          <w:rFonts w:ascii="Times New Roman" w:hAnsi="Times New Roman"/>
          <w:sz w:val="24"/>
          <w:szCs w:val="24"/>
        </w:rPr>
      </w:pPr>
    </w:p>
    <w:p w:rsidR="004726E6" w:rsidRDefault="004726E6" w:rsidP="00785A4D">
      <w:pPr>
        <w:pStyle w:val="ae"/>
        <w:jc w:val="both"/>
        <w:rPr>
          <w:rFonts w:ascii="Times New Roman" w:hAnsi="Times New Roman"/>
          <w:sz w:val="24"/>
          <w:szCs w:val="24"/>
        </w:rPr>
      </w:pPr>
    </w:p>
    <w:p w:rsidR="004726E6" w:rsidRDefault="004726E6" w:rsidP="00785A4D">
      <w:pPr>
        <w:pStyle w:val="ae"/>
        <w:jc w:val="both"/>
        <w:rPr>
          <w:rFonts w:ascii="Times New Roman" w:hAnsi="Times New Roman"/>
          <w:sz w:val="24"/>
          <w:szCs w:val="24"/>
        </w:rPr>
      </w:pPr>
    </w:p>
    <w:p w:rsidR="004726E6" w:rsidRDefault="004726E6" w:rsidP="00785A4D">
      <w:pPr>
        <w:pStyle w:val="ae"/>
        <w:jc w:val="both"/>
        <w:rPr>
          <w:rFonts w:ascii="Times New Roman" w:hAnsi="Times New Roman"/>
          <w:sz w:val="24"/>
          <w:szCs w:val="24"/>
        </w:rPr>
      </w:pPr>
    </w:p>
    <w:p w:rsidR="004726E6" w:rsidRDefault="004726E6" w:rsidP="00785A4D">
      <w:pPr>
        <w:pStyle w:val="ae"/>
        <w:jc w:val="both"/>
        <w:rPr>
          <w:rFonts w:ascii="Times New Roman" w:hAnsi="Times New Roman"/>
          <w:sz w:val="24"/>
          <w:szCs w:val="24"/>
        </w:rPr>
      </w:pPr>
    </w:p>
    <w:p w:rsidR="004726E6" w:rsidRDefault="004726E6" w:rsidP="00785A4D">
      <w:pPr>
        <w:pStyle w:val="ae"/>
        <w:jc w:val="both"/>
        <w:rPr>
          <w:rFonts w:ascii="Times New Roman" w:hAnsi="Times New Roman"/>
          <w:sz w:val="24"/>
          <w:szCs w:val="24"/>
        </w:rPr>
      </w:pPr>
    </w:p>
    <w:p w:rsidR="004726E6" w:rsidRDefault="004726E6" w:rsidP="00785A4D">
      <w:pPr>
        <w:pStyle w:val="ae"/>
        <w:jc w:val="both"/>
        <w:rPr>
          <w:rFonts w:ascii="Times New Roman" w:hAnsi="Times New Roman"/>
          <w:sz w:val="24"/>
          <w:szCs w:val="24"/>
        </w:rPr>
      </w:pPr>
    </w:p>
    <w:p w:rsidR="004726E6" w:rsidRDefault="004726E6" w:rsidP="00785A4D">
      <w:pPr>
        <w:pStyle w:val="ae"/>
        <w:jc w:val="both"/>
        <w:rPr>
          <w:rFonts w:ascii="Times New Roman" w:hAnsi="Times New Roman"/>
          <w:sz w:val="24"/>
          <w:szCs w:val="24"/>
        </w:rPr>
      </w:pPr>
    </w:p>
    <w:p w:rsidR="004726E6" w:rsidRPr="00785A4D" w:rsidRDefault="004726E6" w:rsidP="00785A4D">
      <w:pPr>
        <w:pStyle w:val="ae"/>
        <w:jc w:val="both"/>
        <w:rPr>
          <w:rFonts w:ascii="Times New Roman" w:hAnsi="Times New Roman"/>
          <w:sz w:val="24"/>
          <w:szCs w:val="24"/>
        </w:rPr>
      </w:pPr>
    </w:p>
    <w:p w:rsidR="00537439" w:rsidRPr="00785A4D" w:rsidRDefault="00537439" w:rsidP="00785A4D">
      <w:pPr>
        <w:pStyle w:val="ae"/>
        <w:jc w:val="both"/>
        <w:rPr>
          <w:rFonts w:ascii="Times New Roman" w:hAnsi="Times New Roman"/>
          <w:b/>
          <w:sz w:val="24"/>
          <w:szCs w:val="24"/>
        </w:rPr>
      </w:pPr>
    </w:p>
    <w:p w:rsidR="00537439" w:rsidRPr="00785A4D" w:rsidRDefault="00537439" w:rsidP="00785A4D">
      <w:pPr>
        <w:pStyle w:val="ae"/>
        <w:jc w:val="both"/>
        <w:rPr>
          <w:rFonts w:ascii="Times New Roman" w:hAnsi="Times New Roman"/>
          <w:b/>
          <w:sz w:val="24"/>
          <w:szCs w:val="24"/>
        </w:rPr>
      </w:pPr>
    </w:p>
    <w:p w:rsidR="00537439" w:rsidRPr="00785A4D" w:rsidRDefault="00537439" w:rsidP="00785A4D">
      <w:pPr>
        <w:pStyle w:val="ae"/>
        <w:jc w:val="both"/>
        <w:rPr>
          <w:rFonts w:ascii="Times New Roman" w:hAnsi="Times New Roman"/>
          <w:b/>
          <w:sz w:val="24"/>
          <w:szCs w:val="24"/>
        </w:rPr>
      </w:pPr>
    </w:p>
    <w:p w:rsidR="00962294" w:rsidRPr="00785A4D" w:rsidRDefault="00962294" w:rsidP="00785A4D">
      <w:pPr>
        <w:pStyle w:val="ae"/>
        <w:jc w:val="both"/>
        <w:rPr>
          <w:rFonts w:ascii="Times New Roman" w:hAnsi="Times New Roman"/>
          <w:b/>
          <w:sz w:val="24"/>
          <w:szCs w:val="24"/>
        </w:rPr>
      </w:pPr>
    </w:p>
    <w:p w:rsidR="00537439" w:rsidRPr="00785A4D" w:rsidRDefault="00AA7300" w:rsidP="00785A4D">
      <w:pPr>
        <w:pStyle w:val="ae"/>
        <w:jc w:val="both"/>
        <w:rPr>
          <w:rFonts w:ascii="Times New Roman" w:hAnsi="Times New Roman"/>
          <w:b/>
          <w:sz w:val="24"/>
          <w:szCs w:val="24"/>
        </w:rPr>
      </w:pPr>
      <w:r w:rsidRPr="00785A4D">
        <w:rPr>
          <w:rFonts w:ascii="Times New Roman" w:hAnsi="Times New Roman"/>
          <w:b/>
          <w:sz w:val="24"/>
          <w:szCs w:val="24"/>
        </w:rPr>
        <w:t>Типовой договор закупа</w:t>
      </w:r>
    </w:p>
    <w:p w:rsidR="00537439" w:rsidRPr="00785A4D" w:rsidRDefault="00537439" w:rsidP="00785A4D">
      <w:pPr>
        <w:pStyle w:val="ae"/>
        <w:jc w:val="both"/>
        <w:rPr>
          <w:rFonts w:ascii="Times New Roman" w:hAnsi="Times New Roman"/>
          <w:sz w:val="24"/>
          <w:szCs w:val="24"/>
        </w:rPr>
      </w:pPr>
    </w:p>
    <w:tbl>
      <w:tblPr>
        <w:tblW w:w="1338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70"/>
        <w:gridCol w:w="7310"/>
      </w:tblGrid>
      <w:tr w:rsidR="003A0556" w:rsidRPr="003A0556" w:rsidTr="003A0556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A0556" w:rsidRPr="003A0556" w:rsidRDefault="003A0556" w:rsidP="003A0556">
            <w:pPr>
              <w:pStyle w:val="ae"/>
              <w:jc w:val="both"/>
              <w:rPr>
                <w:rFonts w:ascii="Times New Roman" w:hAnsi="Times New Roman"/>
                <w:szCs w:val="22"/>
              </w:rPr>
            </w:pPr>
            <w:r w:rsidRPr="003A0556">
              <w:rPr>
                <w:rFonts w:ascii="Times New Roman" w:hAnsi="Times New Roman"/>
                <w:szCs w:val="22"/>
              </w:rPr>
              <w:t>__________________</w:t>
            </w:r>
            <w:r w:rsidRPr="003A0556">
              <w:rPr>
                <w:rFonts w:ascii="Times New Roman" w:hAnsi="Times New Roman"/>
                <w:szCs w:val="22"/>
              </w:rPr>
              <w:br/>
              <w:t>(местонахождение)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A0556" w:rsidRPr="003A0556" w:rsidRDefault="003A0556" w:rsidP="003A0556">
            <w:pPr>
              <w:pStyle w:val="ae"/>
              <w:jc w:val="both"/>
              <w:rPr>
                <w:rFonts w:ascii="Times New Roman" w:hAnsi="Times New Roman"/>
                <w:szCs w:val="22"/>
              </w:rPr>
            </w:pPr>
            <w:r w:rsidRPr="003A0556">
              <w:rPr>
                <w:rFonts w:ascii="Times New Roman" w:hAnsi="Times New Roman"/>
                <w:szCs w:val="22"/>
              </w:rPr>
              <w:t>"___" __________ _____г.</w:t>
            </w:r>
          </w:p>
        </w:tc>
      </w:tr>
    </w:tbl>
    <w:p w:rsidR="003A0556" w:rsidRPr="003A0556" w:rsidRDefault="003A0556" w:rsidP="003A0556">
      <w:pPr>
        <w:pStyle w:val="ae"/>
        <w:jc w:val="both"/>
        <w:rPr>
          <w:rFonts w:ascii="Times New Roman" w:hAnsi="Times New Roman"/>
          <w:szCs w:val="22"/>
        </w:rPr>
      </w:pPr>
      <w:r w:rsidRPr="003A0556">
        <w:rPr>
          <w:rFonts w:ascii="Times New Roman" w:hAnsi="Times New Roman"/>
          <w:szCs w:val="22"/>
        </w:rPr>
        <w:t>      ____________________________________________________________________</w:t>
      </w:r>
      <w:r w:rsidRPr="003A0556">
        <w:rPr>
          <w:rFonts w:ascii="Times New Roman" w:hAnsi="Times New Roman"/>
          <w:szCs w:val="22"/>
        </w:rPr>
        <w:br/>
        <w:t>(полное наименование заказчика),</w:t>
      </w:r>
      <w:r w:rsidRPr="003A0556">
        <w:rPr>
          <w:rFonts w:ascii="Times New Roman" w:hAnsi="Times New Roman"/>
          <w:szCs w:val="22"/>
        </w:rPr>
        <w:br/>
        <w:t>именуемый в дальнейшем "Заказчик",</w:t>
      </w:r>
      <w:r w:rsidRPr="003A0556">
        <w:rPr>
          <w:rFonts w:ascii="Times New Roman" w:hAnsi="Times New Roman"/>
          <w:szCs w:val="22"/>
        </w:rPr>
        <w:br/>
        <w:t>в лице ______________________________________________________________,</w:t>
      </w:r>
      <w:r w:rsidRPr="003A0556">
        <w:rPr>
          <w:rFonts w:ascii="Times New Roman" w:hAnsi="Times New Roman"/>
          <w:szCs w:val="22"/>
        </w:rPr>
        <w:br/>
        <w:t>должность, фамилия, имя, отчество (при его наличии)</w:t>
      </w:r>
      <w:r w:rsidRPr="003A0556">
        <w:rPr>
          <w:rFonts w:ascii="Times New Roman" w:hAnsi="Times New Roman"/>
          <w:szCs w:val="22"/>
        </w:rPr>
        <w:br/>
        <w:t>уполномоченного лица с одной стороны,</w:t>
      </w:r>
      <w:r w:rsidRPr="003A0556">
        <w:rPr>
          <w:rFonts w:ascii="Times New Roman" w:hAnsi="Times New Roman"/>
          <w:szCs w:val="22"/>
        </w:rPr>
        <w:br/>
        <w:t>и ___________________________________________________________________</w:t>
      </w:r>
      <w:r w:rsidRPr="003A0556">
        <w:rPr>
          <w:rFonts w:ascii="Times New Roman" w:hAnsi="Times New Roman"/>
          <w:szCs w:val="22"/>
        </w:rPr>
        <w:br/>
        <w:t>(полное наименование поставщика – победителя тендера)</w:t>
      </w:r>
      <w:r w:rsidRPr="003A0556">
        <w:rPr>
          <w:rFonts w:ascii="Times New Roman" w:hAnsi="Times New Roman"/>
          <w:szCs w:val="22"/>
        </w:rPr>
        <w:br/>
        <w:t>_____________________________________________________________________,</w:t>
      </w:r>
      <w:r w:rsidRPr="003A0556">
        <w:rPr>
          <w:rFonts w:ascii="Times New Roman" w:hAnsi="Times New Roman"/>
          <w:szCs w:val="22"/>
        </w:rPr>
        <w:br/>
        <w:t>именуемый в дальнейшем "Поставщик",</w:t>
      </w:r>
      <w:r w:rsidRPr="003A0556">
        <w:rPr>
          <w:rFonts w:ascii="Times New Roman" w:hAnsi="Times New Roman"/>
          <w:szCs w:val="22"/>
        </w:rPr>
        <w:br/>
        <w:t>в лице _______________________________________________________________,</w:t>
      </w:r>
      <w:r w:rsidRPr="003A0556">
        <w:rPr>
          <w:rFonts w:ascii="Times New Roman" w:hAnsi="Times New Roman"/>
          <w:szCs w:val="22"/>
        </w:rPr>
        <w:br/>
        <w:t>должность, фамилия, имя, отчество (при его наличии) уполномоченного лица,</w:t>
      </w:r>
      <w:r w:rsidRPr="003A0556">
        <w:rPr>
          <w:rFonts w:ascii="Times New Roman" w:hAnsi="Times New Roman"/>
          <w:szCs w:val="22"/>
        </w:rPr>
        <w:br/>
        <w:t>действующего на основании __________, (устава, положения) с другой стороны,</w:t>
      </w:r>
      <w:r w:rsidRPr="003A0556">
        <w:rPr>
          <w:rFonts w:ascii="Times New Roman" w:hAnsi="Times New Roman"/>
          <w:szCs w:val="22"/>
        </w:rPr>
        <w:br/>
        <w:t>на основании правил организации и проведения закупа лекарственных средств,</w:t>
      </w:r>
      <w:r w:rsidRPr="003A0556">
        <w:rPr>
          <w:rFonts w:ascii="Times New Roman" w:hAnsi="Times New Roman"/>
          <w:szCs w:val="22"/>
        </w:rPr>
        <w:br/>
        <w:t>медицинских изделий и специализированных лечебных продуктов в рамках</w:t>
      </w:r>
      <w:r w:rsidRPr="003A0556">
        <w:rPr>
          <w:rFonts w:ascii="Times New Roman" w:hAnsi="Times New Roman"/>
          <w:szCs w:val="22"/>
        </w:rPr>
        <w:br/>
        <w:t>гарантированного объема бесплатной медицинской помощи, дополнительного</w:t>
      </w:r>
      <w:r w:rsidRPr="003A0556">
        <w:rPr>
          <w:rFonts w:ascii="Times New Roman" w:hAnsi="Times New Roman"/>
          <w:szCs w:val="22"/>
        </w:rPr>
        <w:br/>
        <w:t>объема медицинской помощи для лиц, содержащихся в следственных изоляторах</w:t>
      </w:r>
      <w:r w:rsidRPr="003A0556">
        <w:rPr>
          <w:rFonts w:ascii="Times New Roman" w:hAnsi="Times New Roman"/>
          <w:szCs w:val="22"/>
        </w:rPr>
        <w:br/>
        <w:t>и учреждениях уголовно-исполнительной (пенитенциарной) системы, за счет</w:t>
      </w:r>
      <w:r w:rsidRPr="003A0556">
        <w:rPr>
          <w:rFonts w:ascii="Times New Roman" w:hAnsi="Times New Roman"/>
          <w:szCs w:val="22"/>
        </w:rPr>
        <w:br/>
        <w:t>бюджетных средств и (или) в системе обязательного социального медицинского</w:t>
      </w:r>
      <w:r w:rsidRPr="003A0556">
        <w:rPr>
          <w:rFonts w:ascii="Times New Roman" w:hAnsi="Times New Roman"/>
          <w:szCs w:val="22"/>
        </w:rPr>
        <w:br/>
        <w:t>страхования, фармацевтических услуг (далее – Правила), и протокола об итогах</w:t>
      </w:r>
      <w:r w:rsidRPr="003A0556">
        <w:rPr>
          <w:rFonts w:ascii="Times New Roman" w:hAnsi="Times New Roman"/>
          <w:szCs w:val="22"/>
        </w:rPr>
        <w:br/>
        <w:t>закупа способом ______________________________________________________</w:t>
      </w:r>
      <w:r w:rsidRPr="003A0556">
        <w:rPr>
          <w:rFonts w:ascii="Times New Roman" w:hAnsi="Times New Roman"/>
          <w:szCs w:val="22"/>
        </w:rPr>
        <w:br/>
        <w:t>(указать способ) по закупу (указать предмет закупа)</w:t>
      </w:r>
      <w:r w:rsidRPr="003A0556">
        <w:rPr>
          <w:rFonts w:ascii="Times New Roman" w:hAnsi="Times New Roman"/>
          <w:szCs w:val="22"/>
        </w:rPr>
        <w:br/>
        <w:t>№ _______ от "___" __________ _____ года, заключили настоящий Договор закупа</w:t>
      </w:r>
      <w:r w:rsidRPr="003A0556">
        <w:rPr>
          <w:rFonts w:ascii="Times New Roman" w:hAnsi="Times New Roman"/>
          <w:szCs w:val="22"/>
        </w:rPr>
        <w:br/>
        <w:t>лекарственных средств и (или) медицинских изделий (далее – Договор) и пришли</w:t>
      </w:r>
      <w:r w:rsidRPr="003A0556">
        <w:rPr>
          <w:rFonts w:ascii="Times New Roman" w:hAnsi="Times New Roman"/>
          <w:szCs w:val="22"/>
        </w:rPr>
        <w:br/>
        <w:t>к соглашению о нижеследующем:</w:t>
      </w:r>
    </w:p>
    <w:p w:rsidR="003A0556" w:rsidRPr="003A0556" w:rsidRDefault="003A0556" w:rsidP="003A0556">
      <w:pPr>
        <w:pStyle w:val="ae"/>
        <w:jc w:val="both"/>
        <w:rPr>
          <w:rFonts w:ascii="Times New Roman" w:hAnsi="Times New Roman"/>
          <w:color w:val="1E1E1E"/>
          <w:szCs w:val="22"/>
        </w:rPr>
      </w:pPr>
      <w:r w:rsidRPr="003A0556">
        <w:rPr>
          <w:rFonts w:ascii="Times New Roman" w:hAnsi="Times New Roman"/>
          <w:color w:val="1E1E1E"/>
          <w:szCs w:val="22"/>
        </w:rPr>
        <w:t>Глава 1. Термины, применяемые в Договоре</w:t>
      </w:r>
    </w:p>
    <w:p w:rsidR="003A0556" w:rsidRPr="003A0556" w:rsidRDefault="003A0556" w:rsidP="003A0556">
      <w:pPr>
        <w:pStyle w:val="ae"/>
        <w:jc w:val="both"/>
        <w:rPr>
          <w:rFonts w:ascii="Times New Roman" w:hAnsi="Times New Roman"/>
          <w:szCs w:val="22"/>
        </w:rPr>
      </w:pPr>
      <w:r w:rsidRPr="003A0556">
        <w:rPr>
          <w:rFonts w:ascii="Times New Roman" w:hAnsi="Times New Roman"/>
          <w:szCs w:val="22"/>
        </w:rPr>
        <w:t>      1. В данном Договоре нижеперечисленные понятия будут иметь следующее толкование:</w:t>
      </w:r>
    </w:p>
    <w:p w:rsidR="003A0556" w:rsidRPr="003A0556" w:rsidRDefault="003A0556" w:rsidP="003A0556">
      <w:pPr>
        <w:pStyle w:val="ae"/>
        <w:jc w:val="both"/>
        <w:rPr>
          <w:rFonts w:ascii="Times New Roman" w:hAnsi="Times New Roman"/>
          <w:szCs w:val="22"/>
        </w:rPr>
      </w:pPr>
      <w:r w:rsidRPr="003A0556">
        <w:rPr>
          <w:rFonts w:ascii="Times New Roman" w:hAnsi="Times New Roman"/>
          <w:szCs w:val="22"/>
        </w:rPr>
        <w:t>      1) Договор – гражданско-правовой акт, заключенный между Заказчиком и Поставщиком в соответствии с нормативными правовыми актами Республики Казахстан с соблюдением письменной формы, подписанный Сторонами со всеми приложениями и дополнениями к нему, а также со всей документацией, на которую в Договоре есть ссылки;</w:t>
      </w:r>
    </w:p>
    <w:p w:rsidR="003A0556" w:rsidRPr="003A0556" w:rsidRDefault="003A0556" w:rsidP="003A0556">
      <w:pPr>
        <w:pStyle w:val="ae"/>
        <w:jc w:val="both"/>
        <w:rPr>
          <w:rFonts w:ascii="Times New Roman" w:hAnsi="Times New Roman"/>
          <w:szCs w:val="22"/>
        </w:rPr>
      </w:pPr>
      <w:r w:rsidRPr="003A0556">
        <w:rPr>
          <w:rFonts w:ascii="Times New Roman" w:hAnsi="Times New Roman"/>
          <w:szCs w:val="22"/>
        </w:rPr>
        <w:t>      2) цена Договора – сумма, которая должна быть выплачена Заказчиком Поставщику в соответствии с условиями Договора;</w:t>
      </w:r>
    </w:p>
    <w:p w:rsidR="003A0556" w:rsidRPr="003A0556" w:rsidRDefault="003A0556" w:rsidP="003A0556">
      <w:pPr>
        <w:pStyle w:val="ae"/>
        <w:jc w:val="both"/>
        <w:rPr>
          <w:rFonts w:ascii="Times New Roman" w:hAnsi="Times New Roman"/>
          <w:szCs w:val="22"/>
        </w:rPr>
      </w:pPr>
      <w:r w:rsidRPr="003A0556">
        <w:rPr>
          <w:rFonts w:ascii="Times New Roman" w:hAnsi="Times New Roman"/>
          <w:szCs w:val="22"/>
        </w:rPr>
        <w:t>      3) товары – лекарственные средства и (или) медицинские изделия и сопутствующие услуги, которые Поставщик должен поставить Заказчику в соответствии с условиями Договора;</w:t>
      </w:r>
    </w:p>
    <w:p w:rsidR="003A0556" w:rsidRPr="003A0556" w:rsidRDefault="003A0556" w:rsidP="003A0556">
      <w:pPr>
        <w:pStyle w:val="ae"/>
        <w:jc w:val="both"/>
        <w:rPr>
          <w:rFonts w:ascii="Times New Roman" w:hAnsi="Times New Roman"/>
          <w:szCs w:val="22"/>
        </w:rPr>
      </w:pPr>
      <w:r w:rsidRPr="003A0556">
        <w:rPr>
          <w:rFonts w:ascii="Times New Roman" w:hAnsi="Times New Roman"/>
          <w:szCs w:val="22"/>
        </w:rPr>
        <w:lastRenderedPageBreak/>
        <w:t>      4) сопутствующие услуги – услуги, обеспечивающие поставку товаров, такие как, транспортировка и страхование, и любые другие вспомогательные услуги, включающие, монтаж, пуск, оказание технического содействия, обучение и другие обязанности Поставщика, направленные на исполнение Договора;</w:t>
      </w:r>
    </w:p>
    <w:p w:rsidR="003A0556" w:rsidRPr="003A0556" w:rsidRDefault="003A0556" w:rsidP="003A0556">
      <w:pPr>
        <w:pStyle w:val="ae"/>
        <w:jc w:val="both"/>
        <w:rPr>
          <w:rFonts w:ascii="Times New Roman" w:hAnsi="Times New Roman"/>
          <w:szCs w:val="22"/>
        </w:rPr>
      </w:pPr>
      <w:r w:rsidRPr="003A0556">
        <w:rPr>
          <w:rFonts w:ascii="Times New Roman" w:hAnsi="Times New Roman"/>
          <w:szCs w:val="22"/>
        </w:rPr>
        <w:t>      5) Заказчик – местные органы государственного управления здравоохранением областей, городов республиканского значения и столицы, военно-медицинские (медицинские) подразделения, ведомственные подразделения (организации), оказывающие медицинские услуги, а также субъекты здравоохранения, оказывающие медицинские услуги в рамках гарантированного объема бесплатной медицинской помощи и (или) в системе обязательного социального медицинского страхования;</w:t>
      </w:r>
    </w:p>
    <w:p w:rsidR="003A0556" w:rsidRPr="003A0556" w:rsidRDefault="003A0556" w:rsidP="003A0556">
      <w:pPr>
        <w:pStyle w:val="ae"/>
        <w:jc w:val="both"/>
        <w:rPr>
          <w:rFonts w:ascii="Times New Roman" w:hAnsi="Times New Roman"/>
          <w:szCs w:val="22"/>
        </w:rPr>
      </w:pPr>
      <w:r w:rsidRPr="003A0556">
        <w:rPr>
          <w:rFonts w:ascii="Times New Roman" w:hAnsi="Times New Roman"/>
          <w:szCs w:val="22"/>
        </w:rPr>
        <w:t>      6) Поставщик – физическое или юридическое лицо, выступающее в качестве контрагента Заказчика в заключенном с ним Договоре о закупе и осуществляющее поставку товаров, указанных в условиях Договора.</w:t>
      </w:r>
    </w:p>
    <w:p w:rsidR="003A0556" w:rsidRPr="003A0556" w:rsidRDefault="003A0556" w:rsidP="003A0556">
      <w:pPr>
        <w:pStyle w:val="ae"/>
        <w:jc w:val="both"/>
        <w:rPr>
          <w:rFonts w:ascii="Times New Roman" w:hAnsi="Times New Roman"/>
          <w:color w:val="1E1E1E"/>
          <w:szCs w:val="22"/>
        </w:rPr>
      </w:pPr>
      <w:r w:rsidRPr="003A0556">
        <w:rPr>
          <w:rFonts w:ascii="Times New Roman" w:hAnsi="Times New Roman"/>
          <w:color w:val="1E1E1E"/>
          <w:szCs w:val="22"/>
        </w:rPr>
        <w:t>Глава 2. Предмет Договора</w:t>
      </w:r>
    </w:p>
    <w:p w:rsidR="003A0556" w:rsidRPr="003A0556" w:rsidRDefault="003A0556" w:rsidP="003A0556">
      <w:pPr>
        <w:pStyle w:val="ae"/>
        <w:jc w:val="both"/>
        <w:rPr>
          <w:rFonts w:ascii="Times New Roman" w:hAnsi="Times New Roman"/>
          <w:szCs w:val="22"/>
        </w:rPr>
      </w:pPr>
      <w:r w:rsidRPr="003A0556">
        <w:rPr>
          <w:rFonts w:ascii="Times New Roman" w:hAnsi="Times New Roman"/>
          <w:szCs w:val="22"/>
        </w:rPr>
        <w:t>      2. Поставщик обязуется поставить товар в соответствии с условиями Договора, в количестве и качестве, определенных в приложениях к настоящему Договору, а Заказчик принять его и оплатить в соответствии с условиями Договора.</w:t>
      </w:r>
    </w:p>
    <w:p w:rsidR="003A0556" w:rsidRPr="003A0556" w:rsidRDefault="003A0556" w:rsidP="003A0556">
      <w:pPr>
        <w:pStyle w:val="ae"/>
        <w:jc w:val="both"/>
        <w:rPr>
          <w:rFonts w:ascii="Times New Roman" w:hAnsi="Times New Roman"/>
          <w:szCs w:val="22"/>
        </w:rPr>
      </w:pPr>
      <w:r w:rsidRPr="003A0556">
        <w:rPr>
          <w:rFonts w:ascii="Times New Roman" w:hAnsi="Times New Roman"/>
          <w:szCs w:val="22"/>
        </w:rPr>
        <w:t>      3. Перечисленные ниже документы и условия, оговоренные в них, образуют данный Договор и считаются его неотъемлемой частью, а именно:</w:t>
      </w:r>
    </w:p>
    <w:p w:rsidR="003A0556" w:rsidRPr="003A0556" w:rsidRDefault="003A0556" w:rsidP="003A0556">
      <w:pPr>
        <w:pStyle w:val="ae"/>
        <w:jc w:val="both"/>
        <w:rPr>
          <w:rFonts w:ascii="Times New Roman" w:hAnsi="Times New Roman"/>
          <w:szCs w:val="22"/>
        </w:rPr>
      </w:pPr>
      <w:r w:rsidRPr="003A0556">
        <w:rPr>
          <w:rFonts w:ascii="Times New Roman" w:hAnsi="Times New Roman"/>
          <w:szCs w:val="22"/>
        </w:rPr>
        <w:t>      1) настоящий Договор;</w:t>
      </w:r>
    </w:p>
    <w:p w:rsidR="003A0556" w:rsidRPr="003A0556" w:rsidRDefault="003A0556" w:rsidP="003A0556">
      <w:pPr>
        <w:pStyle w:val="ae"/>
        <w:jc w:val="both"/>
        <w:rPr>
          <w:rFonts w:ascii="Times New Roman" w:hAnsi="Times New Roman"/>
          <w:szCs w:val="22"/>
        </w:rPr>
      </w:pPr>
      <w:r w:rsidRPr="003A0556">
        <w:rPr>
          <w:rFonts w:ascii="Times New Roman" w:hAnsi="Times New Roman"/>
          <w:szCs w:val="22"/>
        </w:rPr>
        <w:t>      2) перечень закупаемых товаров;</w:t>
      </w:r>
    </w:p>
    <w:p w:rsidR="003A0556" w:rsidRPr="003A0556" w:rsidRDefault="003A0556" w:rsidP="003A0556">
      <w:pPr>
        <w:pStyle w:val="ae"/>
        <w:jc w:val="both"/>
        <w:rPr>
          <w:rFonts w:ascii="Times New Roman" w:hAnsi="Times New Roman"/>
          <w:szCs w:val="22"/>
        </w:rPr>
      </w:pPr>
      <w:r w:rsidRPr="003A0556">
        <w:rPr>
          <w:rFonts w:ascii="Times New Roman" w:hAnsi="Times New Roman"/>
          <w:szCs w:val="22"/>
        </w:rPr>
        <w:t>      3) техническая спецификация;</w:t>
      </w:r>
    </w:p>
    <w:p w:rsidR="003A0556" w:rsidRPr="003A0556" w:rsidRDefault="003A0556" w:rsidP="003A0556">
      <w:pPr>
        <w:pStyle w:val="ae"/>
        <w:jc w:val="both"/>
        <w:rPr>
          <w:rFonts w:ascii="Times New Roman" w:hAnsi="Times New Roman"/>
          <w:szCs w:val="22"/>
        </w:rPr>
      </w:pPr>
      <w:r w:rsidRPr="003A0556">
        <w:rPr>
          <w:rFonts w:ascii="Times New Roman" w:hAnsi="Times New Roman"/>
          <w:szCs w:val="22"/>
        </w:rPr>
        <w:t>      4) обеспечение исполнения Договора (этот подпункт указывается, если в тендерной документации или Правилах предусматривается внесение обеспечения исполнения Договора).</w:t>
      </w:r>
    </w:p>
    <w:p w:rsidR="003A0556" w:rsidRPr="003A0556" w:rsidRDefault="003A0556" w:rsidP="003A0556">
      <w:pPr>
        <w:pStyle w:val="ae"/>
        <w:jc w:val="both"/>
        <w:rPr>
          <w:rFonts w:ascii="Times New Roman" w:hAnsi="Times New Roman"/>
          <w:color w:val="1E1E1E"/>
          <w:szCs w:val="22"/>
        </w:rPr>
      </w:pPr>
      <w:r w:rsidRPr="003A0556">
        <w:rPr>
          <w:rFonts w:ascii="Times New Roman" w:hAnsi="Times New Roman"/>
          <w:color w:val="1E1E1E"/>
          <w:szCs w:val="22"/>
        </w:rPr>
        <w:t>Глава 3. Цена Договора и оплата</w:t>
      </w:r>
    </w:p>
    <w:p w:rsidR="003A0556" w:rsidRPr="003A0556" w:rsidRDefault="003A0556" w:rsidP="003A0556">
      <w:pPr>
        <w:pStyle w:val="ae"/>
        <w:jc w:val="both"/>
        <w:rPr>
          <w:rFonts w:ascii="Times New Roman" w:hAnsi="Times New Roman"/>
          <w:szCs w:val="22"/>
        </w:rPr>
      </w:pPr>
      <w:r w:rsidRPr="003A0556">
        <w:rPr>
          <w:rFonts w:ascii="Times New Roman" w:hAnsi="Times New Roman"/>
          <w:szCs w:val="22"/>
        </w:rPr>
        <w:t>      4. Цена Договора (для ГУ указать наименование товаров согласно бюджетной программы/специфики) составляет ______________________________________</w:t>
      </w:r>
      <w:r w:rsidRPr="003A0556">
        <w:rPr>
          <w:rFonts w:ascii="Times New Roman" w:hAnsi="Times New Roman"/>
          <w:szCs w:val="22"/>
        </w:rPr>
        <w:br/>
        <w:t>тенге (указать сумму цифрами и прописью)</w:t>
      </w:r>
      <w:r w:rsidRPr="003A0556">
        <w:rPr>
          <w:rFonts w:ascii="Times New Roman" w:hAnsi="Times New Roman"/>
          <w:szCs w:val="22"/>
        </w:rPr>
        <w:br/>
        <w:t>и соответствует цене, указанной Поставщиком в его тендерной заявке.</w:t>
      </w:r>
    </w:p>
    <w:p w:rsidR="003A0556" w:rsidRPr="003A0556" w:rsidRDefault="003A0556" w:rsidP="003A0556">
      <w:pPr>
        <w:pStyle w:val="ae"/>
        <w:jc w:val="both"/>
        <w:rPr>
          <w:rFonts w:ascii="Times New Roman" w:hAnsi="Times New Roman"/>
          <w:szCs w:val="22"/>
        </w:rPr>
      </w:pPr>
      <w:r w:rsidRPr="003A0556">
        <w:rPr>
          <w:rFonts w:ascii="Times New Roman" w:hAnsi="Times New Roman"/>
          <w:szCs w:val="22"/>
        </w:rPr>
        <w:t>      5. Оплата Поставщику за поставленные товары производиться на следующих условиях:</w:t>
      </w:r>
    </w:p>
    <w:p w:rsidR="003A0556" w:rsidRPr="003A0556" w:rsidRDefault="003A0556" w:rsidP="003A0556">
      <w:pPr>
        <w:pStyle w:val="ae"/>
        <w:jc w:val="both"/>
        <w:rPr>
          <w:rFonts w:ascii="Times New Roman" w:hAnsi="Times New Roman"/>
          <w:szCs w:val="22"/>
        </w:rPr>
      </w:pPr>
      <w:r w:rsidRPr="003A0556">
        <w:rPr>
          <w:rFonts w:ascii="Times New Roman" w:hAnsi="Times New Roman"/>
          <w:szCs w:val="22"/>
        </w:rPr>
        <w:t>      Форма оплаты _____________ (перечисление, за наличный расчет, аккредитив и иные платежи)</w:t>
      </w:r>
    </w:p>
    <w:p w:rsidR="003A0556" w:rsidRPr="003A0556" w:rsidRDefault="003A0556" w:rsidP="003A0556">
      <w:pPr>
        <w:pStyle w:val="ae"/>
        <w:jc w:val="both"/>
        <w:rPr>
          <w:rFonts w:ascii="Times New Roman" w:hAnsi="Times New Roman"/>
          <w:szCs w:val="22"/>
        </w:rPr>
      </w:pPr>
      <w:r w:rsidRPr="003A0556">
        <w:rPr>
          <w:rFonts w:ascii="Times New Roman" w:hAnsi="Times New Roman"/>
          <w:szCs w:val="22"/>
        </w:rPr>
        <w:t>      Сроки выплат ____ (пример: % после приемки товара в пункте назначения или предоплата, или иное).</w:t>
      </w:r>
    </w:p>
    <w:p w:rsidR="003A0556" w:rsidRPr="003A0556" w:rsidRDefault="003A0556" w:rsidP="003A0556">
      <w:pPr>
        <w:pStyle w:val="ae"/>
        <w:jc w:val="both"/>
        <w:rPr>
          <w:rFonts w:ascii="Times New Roman" w:hAnsi="Times New Roman"/>
          <w:szCs w:val="22"/>
        </w:rPr>
      </w:pPr>
      <w:r w:rsidRPr="003A0556">
        <w:rPr>
          <w:rFonts w:ascii="Times New Roman" w:hAnsi="Times New Roman"/>
          <w:szCs w:val="22"/>
        </w:rPr>
        <w:t>      6. Необходимые документы, предшествующие оплате:</w:t>
      </w:r>
    </w:p>
    <w:p w:rsidR="003A0556" w:rsidRPr="003A0556" w:rsidRDefault="003A0556" w:rsidP="003A0556">
      <w:pPr>
        <w:pStyle w:val="ae"/>
        <w:jc w:val="both"/>
        <w:rPr>
          <w:rFonts w:ascii="Times New Roman" w:hAnsi="Times New Roman"/>
          <w:szCs w:val="22"/>
        </w:rPr>
      </w:pPr>
      <w:r w:rsidRPr="003A0556">
        <w:rPr>
          <w:rFonts w:ascii="Times New Roman" w:hAnsi="Times New Roman"/>
          <w:szCs w:val="22"/>
        </w:rPr>
        <w:t>      1) копия договора или иные документы, представляемые Поставщиком и подтверждающие его статус производителя, официального дистрибьютора либо официального представителя производителя;</w:t>
      </w:r>
    </w:p>
    <w:p w:rsidR="003A0556" w:rsidRPr="003A0556" w:rsidRDefault="003A0556" w:rsidP="003A0556">
      <w:pPr>
        <w:pStyle w:val="ae"/>
        <w:jc w:val="both"/>
        <w:rPr>
          <w:rFonts w:ascii="Times New Roman" w:hAnsi="Times New Roman"/>
          <w:szCs w:val="22"/>
        </w:rPr>
      </w:pPr>
      <w:r w:rsidRPr="003A0556">
        <w:rPr>
          <w:rFonts w:ascii="Times New Roman" w:hAnsi="Times New Roman"/>
          <w:szCs w:val="22"/>
        </w:rPr>
        <w:t>      2) счет-фактура, накладная, акт приемки-передачи;</w:t>
      </w:r>
    </w:p>
    <w:p w:rsidR="003A0556" w:rsidRPr="003A0556" w:rsidRDefault="003A0556" w:rsidP="003A0556">
      <w:pPr>
        <w:pStyle w:val="ae"/>
        <w:jc w:val="both"/>
        <w:rPr>
          <w:rFonts w:ascii="Times New Roman" w:hAnsi="Times New Roman"/>
          <w:szCs w:val="22"/>
        </w:rPr>
      </w:pPr>
      <w:r w:rsidRPr="003A0556">
        <w:rPr>
          <w:rFonts w:ascii="Times New Roman" w:hAnsi="Times New Roman"/>
          <w:szCs w:val="22"/>
        </w:rPr>
        <w:t>      3) иные документы специфичные для конкретного вида товара (при закупе медицинской техники: график проведения сервисного обслуживания; сертификат о прохождении первичной поверки средства измерения, если товар является средством измерения; документы, подтверждающие проведение обучения медицинских и технических специалистов заказчика).</w:t>
      </w:r>
    </w:p>
    <w:p w:rsidR="003A0556" w:rsidRPr="003A0556" w:rsidRDefault="003A0556" w:rsidP="003A0556">
      <w:pPr>
        <w:pStyle w:val="ae"/>
        <w:jc w:val="both"/>
        <w:rPr>
          <w:rFonts w:ascii="Times New Roman" w:hAnsi="Times New Roman"/>
          <w:color w:val="1E1E1E"/>
          <w:szCs w:val="22"/>
        </w:rPr>
      </w:pPr>
      <w:r w:rsidRPr="003A0556">
        <w:rPr>
          <w:rFonts w:ascii="Times New Roman" w:hAnsi="Times New Roman"/>
          <w:color w:val="1E1E1E"/>
          <w:szCs w:val="22"/>
        </w:rPr>
        <w:t>Глава 4. Условия поставки и приемки товара</w:t>
      </w:r>
    </w:p>
    <w:p w:rsidR="003A0556" w:rsidRPr="003A0556" w:rsidRDefault="003A0556" w:rsidP="003A0556">
      <w:pPr>
        <w:pStyle w:val="ae"/>
        <w:jc w:val="both"/>
        <w:rPr>
          <w:rFonts w:ascii="Times New Roman" w:hAnsi="Times New Roman"/>
          <w:szCs w:val="22"/>
        </w:rPr>
      </w:pPr>
      <w:r w:rsidRPr="003A0556">
        <w:rPr>
          <w:rFonts w:ascii="Times New Roman" w:hAnsi="Times New Roman"/>
          <w:szCs w:val="22"/>
        </w:rPr>
        <w:t>      7. Товары, поставляемые в рамках Договора, должны соответствовать или быть выше стандартов, указанных в технической спецификации.</w:t>
      </w:r>
    </w:p>
    <w:p w:rsidR="003A0556" w:rsidRPr="003A0556" w:rsidRDefault="003A0556" w:rsidP="003A0556">
      <w:pPr>
        <w:pStyle w:val="ae"/>
        <w:jc w:val="both"/>
        <w:rPr>
          <w:rFonts w:ascii="Times New Roman" w:hAnsi="Times New Roman"/>
          <w:szCs w:val="22"/>
        </w:rPr>
      </w:pPr>
      <w:r w:rsidRPr="003A0556">
        <w:rPr>
          <w:rFonts w:ascii="Times New Roman" w:hAnsi="Times New Roman"/>
          <w:szCs w:val="22"/>
        </w:rPr>
        <w:t>      8. Поставщик не должен без предварительного письменного согласия Заказчика раскрывать кому-либо содержание Договора или какого-либо из его положений, а также технической документации, планов, чертежей, моделей, образцов или информации, представленных Заказчиком или от его имени другими лицами, за исключением того персонала, который привлечен Поставщиком для выполнения настоящего Договора.</w:t>
      </w:r>
    </w:p>
    <w:p w:rsidR="003A0556" w:rsidRPr="003A0556" w:rsidRDefault="003A0556" w:rsidP="003A0556">
      <w:pPr>
        <w:pStyle w:val="ae"/>
        <w:jc w:val="both"/>
        <w:rPr>
          <w:rFonts w:ascii="Times New Roman" w:hAnsi="Times New Roman"/>
          <w:szCs w:val="22"/>
        </w:rPr>
      </w:pPr>
      <w:r w:rsidRPr="003A0556">
        <w:rPr>
          <w:rFonts w:ascii="Times New Roman" w:hAnsi="Times New Roman"/>
          <w:szCs w:val="22"/>
        </w:rPr>
        <w:t>      Указанная информация должна представляться этому персоналу конфиденциально и в той мере, насколько это необходимо для выполнения договорных обязательств.</w:t>
      </w:r>
    </w:p>
    <w:p w:rsidR="003A0556" w:rsidRPr="003A0556" w:rsidRDefault="003A0556" w:rsidP="003A0556">
      <w:pPr>
        <w:pStyle w:val="ae"/>
        <w:jc w:val="both"/>
        <w:rPr>
          <w:rFonts w:ascii="Times New Roman" w:hAnsi="Times New Roman"/>
          <w:szCs w:val="22"/>
        </w:rPr>
      </w:pPr>
      <w:r w:rsidRPr="003A0556">
        <w:rPr>
          <w:rFonts w:ascii="Times New Roman" w:hAnsi="Times New Roman"/>
          <w:szCs w:val="22"/>
        </w:rPr>
        <w:t>      9. Поставщик не должен без предварительного письменного согласия Заказчика использовать какие-либо вышеперечисленные документы или информацию, кроме как в целях реализации Договора.</w:t>
      </w:r>
    </w:p>
    <w:p w:rsidR="003A0556" w:rsidRPr="003A0556" w:rsidRDefault="003A0556" w:rsidP="003A0556">
      <w:pPr>
        <w:pStyle w:val="ae"/>
        <w:jc w:val="both"/>
        <w:rPr>
          <w:rFonts w:ascii="Times New Roman" w:hAnsi="Times New Roman"/>
          <w:szCs w:val="22"/>
        </w:rPr>
      </w:pPr>
      <w:r w:rsidRPr="003A0556">
        <w:rPr>
          <w:rFonts w:ascii="Times New Roman" w:hAnsi="Times New Roman"/>
          <w:szCs w:val="22"/>
        </w:rPr>
        <w:t>      10. Поставщик должен обеспечить упаковку товаров, способную предотвратить их от повреждения или порчи во время перевозки к конечному пункту назначения.</w:t>
      </w:r>
    </w:p>
    <w:p w:rsidR="003A0556" w:rsidRPr="003A0556" w:rsidRDefault="003A0556" w:rsidP="003A0556">
      <w:pPr>
        <w:pStyle w:val="ae"/>
        <w:jc w:val="both"/>
        <w:rPr>
          <w:rFonts w:ascii="Times New Roman" w:hAnsi="Times New Roman"/>
          <w:szCs w:val="22"/>
        </w:rPr>
      </w:pPr>
      <w:r w:rsidRPr="003A0556">
        <w:rPr>
          <w:rFonts w:ascii="Times New Roman" w:hAnsi="Times New Roman"/>
          <w:szCs w:val="22"/>
        </w:rPr>
        <w:t>      Упаковка должна выдерживать без каких-либо ограничений интенсивную подъемно-транспортную обработку и воздействие экстремальных температур, соли и осадков во время перевозки, а также открытого хранения.</w:t>
      </w:r>
    </w:p>
    <w:p w:rsidR="003A0556" w:rsidRPr="003A0556" w:rsidRDefault="003A0556" w:rsidP="003A0556">
      <w:pPr>
        <w:pStyle w:val="ae"/>
        <w:jc w:val="both"/>
        <w:rPr>
          <w:rFonts w:ascii="Times New Roman" w:hAnsi="Times New Roman"/>
          <w:szCs w:val="22"/>
        </w:rPr>
      </w:pPr>
      <w:r w:rsidRPr="003A0556">
        <w:rPr>
          <w:rFonts w:ascii="Times New Roman" w:hAnsi="Times New Roman"/>
          <w:szCs w:val="22"/>
        </w:rPr>
        <w:t>      При определении габаритов упакованных ящиков и их веса необходимо учитывать отдаленность конечного пункта доставки и наличие мощных грузоподъемных средств во всех пунктах следования товаров.</w:t>
      </w:r>
    </w:p>
    <w:p w:rsidR="003A0556" w:rsidRPr="003A0556" w:rsidRDefault="003A0556" w:rsidP="003A0556">
      <w:pPr>
        <w:pStyle w:val="ae"/>
        <w:jc w:val="both"/>
        <w:rPr>
          <w:rFonts w:ascii="Times New Roman" w:hAnsi="Times New Roman"/>
          <w:szCs w:val="22"/>
        </w:rPr>
      </w:pPr>
      <w:r w:rsidRPr="003A0556">
        <w:rPr>
          <w:rFonts w:ascii="Times New Roman" w:hAnsi="Times New Roman"/>
          <w:szCs w:val="22"/>
        </w:rPr>
        <w:t>      11. Упаковка и маркировка ящиков, а также документация внутри и вне ее должны строго соответствовать законодательству Республики Казахстан.</w:t>
      </w:r>
    </w:p>
    <w:p w:rsidR="003A0556" w:rsidRPr="003A0556" w:rsidRDefault="003A0556" w:rsidP="003A0556">
      <w:pPr>
        <w:pStyle w:val="ae"/>
        <w:jc w:val="both"/>
        <w:rPr>
          <w:rFonts w:ascii="Times New Roman" w:hAnsi="Times New Roman"/>
          <w:szCs w:val="22"/>
        </w:rPr>
      </w:pPr>
      <w:r w:rsidRPr="003A0556">
        <w:rPr>
          <w:rFonts w:ascii="Times New Roman" w:hAnsi="Times New Roman"/>
          <w:szCs w:val="22"/>
        </w:rPr>
        <w:t>      12. Поставка товаров осуществляется Поставщиком в соответствии с условиями Заказчика/организатора закупа, оговоренными в перечне закупаемых товаров.</w:t>
      </w:r>
    </w:p>
    <w:p w:rsidR="003A0556" w:rsidRPr="003A0556" w:rsidRDefault="003A0556" w:rsidP="003A0556">
      <w:pPr>
        <w:pStyle w:val="ae"/>
        <w:jc w:val="both"/>
        <w:rPr>
          <w:rFonts w:ascii="Times New Roman" w:hAnsi="Times New Roman"/>
          <w:szCs w:val="22"/>
        </w:rPr>
      </w:pPr>
      <w:r w:rsidRPr="003A0556">
        <w:rPr>
          <w:rFonts w:ascii="Times New Roman" w:hAnsi="Times New Roman"/>
          <w:szCs w:val="22"/>
        </w:rPr>
        <w:t>      13. Поставщик должен поставить товары до пункта назначения, указанного в приложении к тендерной документации. Транспортировка этих товаров до пункта назначения осуществляется и оплачивается Поставщиком, а связанные с этим расходы включаются в цену Договора.</w:t>
      </w:r>
    </w:p>
    <w:p w:rsidR="003A0556" w:rsidRPr="003A0556" w:rsidRDefault="003A0556" w:rsidP="003A0556">
      <w:pPr>
        <w:pStyle w:val="ae"/>
        <w:jc w:val="both"/>
        <w:rPr>
          <w:rFonts w:ascii="Times New Roman" w:hAnsi="Times New Roman"/>
          <w:color w:val="1E1E1E"/>
          <w:szCs w:val="22"/>
        </w:rPr>
      </w:pPr>
      <w:r w:rsidRPr="003A0556">
        <w:rPr>
          <w:rFonts w:ascii="Times New Roman" w:hAnsi="Times New Roman"/>
          <w:color w:val="1E1E1E"/>
          <w:szCs w:val="22"/>
        </w:rPr>
        <w:t>Глава 5. Особенности поставки и приемки медицинской техники</w:t>
      </w:r>
    </w:p>
    <w:p w:rsidR="003A0556" w:rsidRPr="003A0556" w:rsidRDefault="003A0556" w:rsidP="003A0556">
      <w:pPr>
        <w:pStyle w:val="ae"/>
        <w:jc w:val="both"/>
        <w:rPr>
          <w:rFonts w:ascii="Times New Roman" w:hAnsi="Times New Roman"/>
          <w:szCs w:val="22"/>
        </w:rPr>
      </w:pPr>
      <w:r w:rsidRPr="003A0556">
        <w:rPr>
          <w:rFonts w:ascii="Times New Roman" w:hAnsi="Times New Roman"/>
          <w:szCs w:val="22"/>
        </w:rPr>
        <w:lastRenderedPageBreak/>
        <w:t>      14. Гарантийное сервисное обслуживание на поставляемую медицинскую технику действительно в течение 37 (тридцать семь) месяцев после установки и введения в эксплуатацию, стоимость гарантийного сервисного обслуживания в течение данного периода включена в цену договора и включает в себя регламентные и ремонтные работы, а также используемые при этом запасные части и узлы, произведенные заводом-изготовителем. При этом гарантийное сервисное обслуживание продлевается на срок соразмерно периоду простоя по причине поломки, ремонта, замены узлов и комплектующих медицинской техники или на указанный период Заказчику Поставщиком предоставляется аналогичная работающая медицинская техника.</w:t>
      </w:r>
    </w:p>
    <w:p w:rsidR="003A0556" w:rsidRPr="003A0556" w:rsidRDefault="003A0556" w:rsidP="003A0556">
      <w:pPr>
        <w:pStyle w:val="ae"/>
        <w:jc w:val="both"/>
        <w:rPr>
          <w:rFonts w:ascii="Times New Roman" w:hAnsi="Times New Roman"/>
          <w:szCs w:val="22"/>
        </w:rPr>
      </w:pPr>
      <w:r w:rsidRPr="003A0556">
        <w:rPr>
          <w:rFonts w:ascii="Times New Roman" w:hAnsi="Times New Roman"/>
          <w:szCs w:val="22"/>
        </w:rPr>
        <w:t>      15. В рамках данного Договора Поставщик должен предоставить услуги, указанные в тендерной документации.</w:t>
      </w:r>
    </w:p>
    <w:p w:rsidR="003A0556" w:rsidRPr="003A0556" w:rsidRDefault="003A0556" w:rsidP="003A0556">
      <w:pPr>
        <w:pStyle w:val="ae"/>
        <w:jc w:val="both"/>
        <w:rPr>
          <w:rFonts w:ascii="Times New Roman" w:hAnsi="Times New Roman"/>
          <w:szCs w:val="22"/>
        </w:rPr>
      </w:pPr>
      <w:r w:rsidRPr="003A0556">
        <w:rPr>
          <w:rFonts w:ascii="Times New Roman" w:hAnsi="Times New Roman"/>
          <w:szCs w:val="22"/>
        </w:rPr>
        <w:t>      16. Цены на сопутствующие услуги включены в цену Договора.</w:t>
      </w:r>
    </w:p>
    <w:p w:rsidR="003A0556" w:rsidRPr="003A0556" w:rsidRDefault="003A0556" w:rsidP="003A0556">
      <w:pPr>
        <w:pStyle w:val="ae"/>
        <w:jc w:val="both"/>
        <w:rPr>
          <w:rFonts w:ascii="Times New Roman" w:hAnsi="Times New Roman"/>
          <w:szCs w:val="22"/>
        </w:rPr>
      </w:pPr>
      <w:r w:rsidRPr="003A0556">
        <w:rPr>
          <w:rFonts w:ascii="Times New Roman" w:hAnsi="Times New Roman"/>
          <w:szCs w:val="22"/>
        </w:rPr>
        <w:t>      17. Заказчик может потребовать от Поставщика предоставить информацию о запасных частях, изготовляемых или реализуемых Поставщиком, а именно стоимость и номенклатуру запасных частей, которые Заказчик может выбрать для закупки у Поставщика и использовать их после истечения гарантийного срока.</w:t>
      </w:r>
    </w:p>
    <w:p w:rsidR="003A0556" w:rsidRPr="003A0556" w:rsidRDefault="003A0556" w:rsidP="003A0556">
      <w:pPr>
        <w:pStyle w:val="ae"/>
        <w:jc w:val="both"/>
        <w:rPr>
          <w:rFonts w:ascii="Times New Roman" w:hAnsi="Times New Roman"/>
          <w:szCs w:val="22"/>
        </w:rPr>
      </w:pPr>
      <w:r w:rsidRPr="003A0556">
        <w:rPr>
          <w:rFonts w:ascii="Times New Roman" w:hAnsi="Times New Roman"/>
          <w:szCs w:val="22"/>
        </w:rPr>
        <w:t>      18. Поставщик, при прекращении производства им запасных частей, должен:</w:t>
      </w:r>
    </w:p>
    <w:p w:rsidR="003A0556" w:rsidRPr="003A0556" w:rsidRDefault="003A0556" w:rsidP="003A0556">
      <w:pPr>
        <w:pStyle w:val="ae"/>
        <w:jc w:val="both"/>
        <w:rPr>
          <w:rFonts w:ascii="Times New Roman" w:hAnsi="Times New Roman"/>
          <w:szCs w:val="22"/>
        </w:rPr>
      </w:pPr>
      <w:r w:rsidRPr="003A0556">
        <w:rPr>
          <w:rFonts w:ascii="Times New Roman" w:hAnsi="Times New Roman"/>
          <w:szCs w:val="22"/>
        </w:rPr>
        <w:t>      а) заблаговременно уведомить Заказчика о предстоящем свертывании производства, с тем, чтобы позволить ему произвести необходимые закупки в необходимых количествах;</w:t>
      </w:r>
    </w:p>
    <w:p w:rsidR="003A0556" w:rsidRPr="003A0556" w:rsidRDefault="003A0556" w:rsidP="003A0556">
      <w:pPr>
        <w:pStyle w:val="ae"/>
        <w:jc w:val="both"/>
        <w:rPr>
          <w:rFonts w:ascii="Times New Roman" w:hAnsi="Times New Roman"/>
          <w:szCs w:val="22"/>
        </w:rPr>
      </w:pPr>
      <w:r w:rsidRPr="003A0556">
        <w:rPr>
          <w:rFonts w:ascii="Times New Roman" w:hAnsi="Times New Roman"/>
          <w:szCs w:val="22"/>
        </w:rPr>
        <w:t>      б) при необходимости вслед за прекращением производства бесплатно предоставить Заказчику планы, чертежи и техническую документацию на запасные части.</w:t>
      </w:r>
    </w:p>
    <w:p w:rsidR="003A0556" w:rsidRPr="003A0556" w:rsidRDefault="003A0556" w:rsidP="003A0556">
      <w:pPr>
        <w:pStyle w:val="ae"/>
        <w:jc w:val="both"/>
        <w:rPr>
          <w:rFonts w:ascii="Times New Roman" w:hAnsi="Times New Roman"/>
          <w:szCs w:val="22"/>
        </w:rPr>
      </w:pPr>
      <w:r w:rsidRPr="003A0556">
        <w:rPr>
          <w:rFonts w:ascii="Times New Roman" w:hAnsi="Times New Roman"/>
          <w:szCs w:val="22"/>
        </w:rPr>
        <w:t>      19. Поставщик гарантирует, что товары, поставленные в рамках Договора:</w:t>
      </w:r>
    </w:p>
    <w:p w:rsidR="003A0556" w:rsidRPr="003A0556" w:rsidRDefault="003A0556" w:rsidP="003A0556">
      <w:pPr>
        <w:pStyle w:val="ae"/>
        <w:jc w:val="both"/>
        <w:rPr>
          <w:rFonts w:ascii="Times New Roman" w:hAnsi="Times New Roman"/>
          <w:szCs w:val="22"/>
        </w:rPr>
      </w:pPr>
      <w:r w:rsidRPr="003A0556">
        <w:rPr>
          <w:rFonts w:ascii="Times New Roman" w:hAnsi="Times New Roman"/>
          <w:szCs w:val="22"/>
        </w:rPr>
        <w:t>      1) являются новыми, неиспользованными, новейшими либо серийными моделями, отражающими все последние модификации конструкций и материалов, если Договором не предусмотрено иное;</w:t>
      </w:r>
    </w:p>
    <w:p w:rsidR="003A0556" w:rsidRPr="003A0556" w:rsidRDefault="003A0556" w:rsidP="003A0556">
      <w:pPr>
        <w:pStyle w:val="ae"/>
        <w:jc w:val="both"/>
        <w:rPr>
          <w:rFonts w:ascii="Times New Roman" w:hAnsi="Times New Roman"/>
          <w:szCs w:val="22"/>
        </w:rPr>
      </w:pPr>
      <w:r w:rsidRPr="003A0556">
        <w:rPr>
          <w:rFonts w:ascii="Times New Roman" w:hAnsi="Times New Roman"/>
          <w:szCs w:val="22"/>
        </w:rPr>
        <w:t>      2) не имеют дефектов, связанных с конструкцией, материалами или работой, при нормальном использовании поставленных товаров в условиях, обычных для страны Заказчика.</w:t>
      </w:r>
    </w:p>
    <w:p w:rsidR="003A0556" w:rsidRPr="003A0556" w:rsidRDefault="003A0556" w:rsidP="003A0556">
      <w:pPr>
        <w:pStyle w:val="ae"/>
        <w:jc w:val="both"/>
        <w:rPr>
          <w:rFonts w:ascii="Times New Roman" w:hAnsi="Times New Roman"/>
          <w:szCs w:val="22"/>
        </w:rPr>
      </w:pPr>
      <w:r w:rsidRPr="003A0556">
        <w:rPr>
          <w:rFonts w:ascii="Times New Roman" w:hAnsi="Times New Roman"/>
          <w:szCs w:val="22"/>
        </w:rPr>
        <w:t>      20. При появлении дефектов в конструкциях, материалах, изготовленных Поставщиком в строгом соответствии с технической спецификацией, представленной Заказчиком, Поставщик не несет ответственности за упущения Заказчика в его (Заказчика) технической спецификации.</w:t>
      </w:r>
    </w:p>
    <w:p w:rsidR="003A0556" w:rsidRPr="003A0556" w:rsidRDefault="003A0556" w:rsidP="003A0556">
      <w:pPr>
        <w:pStyle w:val="ae"/>
        <w:jc w:val="both"/>
        <w:rPr>
          <w:rFonts w:ascii="Times New Roman" w:hAnsi="Times New Roman"/>
          <w:szCs w:val="22"/>
        </w:rPr>
      </w:pPr>
      <w:r w:rsidRPr="003A0556">
        <w:rPr>
          <w:rFonts w:ascii="Times New Roman" w:hAnsi="Times New Roman"/>
          <w:szCs w:val="22"/>
        </w:rPr>
        <w:t>      21. Эта гарантия действительна в течение ______ дней после (указать требуемый срок гарантии) доставки всей партии товаров или ее части в зависимости от конкретного случая и их приемки на конечном пункте назначения, указанном в Договоре.</w:t>
      </w:r>
    </w:p>
    <w:p w:rsidR="003A0556" w:rsidRPr="003A0556" w:rsidRDefault="003A0556" w:rsidP="003A0556">
      <w:pPr>
        <w:pStyle w:val="ae"/>
        <w:jc w:val="both"/>
        <w:rPr>
          <w:rFonts w:ascii="Times New Roman" w:hAnsi="Times New Roman"/>
          <w:szCs w:val="22"/>
        </w:rPr>
      </w:pPr>
      <w:r w:rsidRPr="003A0556">
        <w:rPr>
          <w:rFonts w:ascii="Times New Roman" w:hAnsi="Times New Roman"/>
          <w:szCs w:val="22"/>
        </w:rPr>
        <w:t>      22. Заказчик обязан оперативно уведомить Поставщика в письменном виде обо всех претензиях, связанных с данной гарантией.</w:t>
      </w:r>
    </w:p>
    <w:p w:rsidR="003A0556" w:rsidRPr="003A0556" w:rsidRDefault="003A0556" w:rsidP="003A0556">
      <w:pPr>
        <w:pStyle w:val="ae"/>
        <w:jc w:val="both"/>
        <w:rPr>
          <w:rFonts w:ascii="Times New Roman" w:hAnsi="Times New Roman"/>
          <w:szCs w:val="22"/>
        </w:rPr>
      </w:pPr>
      <w:r w:rsidRPr="003A0556">
        <w:rPr>
          <w:rFonts w:ascii="Times New Roman" w:hAnsi="Times New Roman"/>
          <w:szCs w:val="22"/>
        </w:rPr>
        <w:t>      23. После получения уведомления о выходе товара из строя поставщик должен в срок не более 72 (семьдесят два) часов с момента получения уведомления обеспечить выезд квалифицированного специалиста на место для определения причин, сроков предполагаемого ремонта. Поставщик должен произвести ремонт, используя запасные части и узлы, произведенные заводом-изготовителем, или замену бракованного товара или его части без каких-либо расходов со стороны заказчика в течение одного месяца.</w:t>
      </w:r>
    </w:p>
    <w:p w:rsidR="003A0556" w:rsidRPr="003A0556" w:rsidRDefault="003A0556" w:rsidP="003A0556">
      <w:pPr>
        <w:pStyle w:val="ae"/>
        <w:jc w:val="both"/>
        <w:rPr>
          <w:rFonts w:ascii="Times New Roman" w:hAnsi="Times New Roman"/>
          <w:szCs w:val="22"/>
        </w:rPr>
      </w:pPr>
      <w:r w:rsidRPr="003A0556">
        <w:rPr>
          <w:rFonts w:ascii="Times New Roman" w:hAnsi="Times New Roman"/>
          <w:szCs w:val="22"/>
        </w:rPr>
        <w:t>      24. Если Поставщик, получив уведомление, не исправит дефект(ы) в течение одного месяца, Заказчик может применить необходимые санкции и меры по исправлению дефектов за счет Поставщика и без какого-либо ущерба другим правам, которыми Заказчик может обладать по Договору в отношении Поставщика.</w:t>
      </w:r>
    </w:p>
    <w:p w:rsidR="003A0556" w:rsidRPr="003A0556" w:rsidRDefault="003A0556" w:rsidP="003A0556">
      <w:pPr>
        <w:pStyle w:val="ae"/>
        <w:jc w:val="both"/>
        <w:rPr>
          <w:rFonts w:ascii="Times New Roman" w:hAnsi="Times New Roman"/>
          <w:szCs w:val="22"/>
        </w:rPr>
      </w:pPr>
      <w:r w:rsidRPr="003A0556">
        <w:rPr>
          <w:rFonts w:ascii="Times New Roman" w:hAnsi="Times New Roman"/>
          <w:szCs w:val="22"/>
        </w:rPr>
        <w:t>      25. Никакие отклонения или изменения (чертежи, проекты или технические спецификации, метод отгрузки, упаковки, место доставки, или услуги, предоставляемые Поставщиком и иные) в документы Договора не допускаются, за исключением письменных изменений, подписанных обеими сторонами.</w:t>
      </w:r>
    </w:p>
    <w:p w:rsidR="003A0556" w:rsidRPr="003A0556" w:rsidRDefault="003A0556" w:rsidP="003A0556">
      <w:pPr>
        <w:pStyle w:val="ae"/>
        <w:jc w:val="both"/>
        <w:rPr>
          <w:rFonts w:ascii="Times New Roman" w:hAnsi="Times New Roman"/>
          <w:szCs w:val="22"/>
        </w:rPr>
      </w:pPr>
      <w:r w:rsidRPr="003A0556">
        <w:rPr>
          <w:rFonts w:ascii="Times New Roman" w:hAnsi="Times New Roman"/>
          <w:szCs w:val="22"/>
        </w:rPr>
        <w:t>      26. Если любое изменение ведет к уменьшению стоимости или сроков, необходимых Поставщику для поставки любой части товаров по Договору, то цена Договора или график поставок, или и то и другое соответствующим образом корректируется, а в Договор вносятся соответствующие поправки. Все запросы Поставщика на проведение корректировки в рамках данной статьи должны быть предъявлены в течение 30 (тридцати) дней со дня получения Поставщиком распоряжения об изменениях от Заказчика.</w:t>
      </w:r>
    </w:p>
    <w:p w:rsidR="003A0556" w:rsidRPr="003A0556" w:rsidRDefault="003A0556" w:rsidP="003A0556">
      <w:pPr>
        <w:pStyle w:val="ae"/>
        <w:jc w:val="both"/>
        <w:rPr>
          <w:rFonts w:ascii="Times New Roman" w:hAnsi="Times New Roman"/>
          <w:color w:val="1E1E1E"/>
          <w:szCs w:val="22"/>
        </w:rPr>
      </w:pPr>
      <w:r w:rsidRPr="003A0556">
        <w:rPr>
          <w:rFonts w:ascii="Times New Roman" w:hAnsi="Times New Roman"/>
          <w:color w:val="1E1E1E"/>
          <w:szCs w:val="22"/>
        </w:rPr>
        <w:t>Глава 6. Ответственность Сторон</w:t>
      </w:r>
    </w:p>
    <w:p w:rsidR="003A0556" w:rsidRPr="003A0556" w:rsidRDefault="003A0556" w:rsidP="003A0556">
      <w:pPr>
        <w:pStyle w:val="ae"/>
        <w:jc w:val="both"/>
        <w:rPr>
          <w:rFonts w:ascii="Times New Roman" w:hAnsi="Times New Roman"/>
          <w:szCs w:val="22"/>
        </w:rPr>
      </w:pPr>
      <w:r w:rsidRPr="003A0556">
        <w:rPr>
          <w:rFonts w:ascii="Times New Roman" w:hAnsi="Times New Roman"/>
          <w:szCs w:val="22"/>
        </w:rPr>
        <w:t>      27. Поставщик ни полностью, ни частично не должен передавать кому-либо свои обязательства по настоящему Договору без предварительного письменного согласия Заказчика.</w:t>
      </w:r>
    </w:p>
    <w:p w:rsidR="003A0556" w:rsidRPr="003A0556" w:rsidRDefault="003A0556" w:rsidP="003A0556">
      <w:pPr>
        <w:pStyle w:val="ae"/>
        <w:jc w:val="both"/>
        <w:rPr>
          <w:rFonts w:ascii="Times New Roman" w:hAnsi="Times New Roman"/>
          <w:szCs w:val="22"/>
        </w:rPr>
      </w:pPr>
      <w:r w:rsidRPr="003A0556">
        <w:rPr>
          <w:rFonts w:ascii="Times New Roman" w:hAnsi="Times New Roman"/>
          <w:szCs w:val="22"/>
        </w:rPr>
        <w:t>      28. Поставка товаров и предоставление услуг должны осуществляться Поставщиком в соответствии с графиком, указанным в таблице цен.</w:t>
      </w:r>
    </w:p>
    <w:p w:rsidR="003A0556" w:rsidRPr="003A0556" w:rsidRDefault="003A0556" w:rsidP="003A0556">
      <w:pPr>
        <w:pStyle w:val="ae"/>
        <w:jc w:val="both"/>
        <w:rPr>
          <w:rFonts w:ascii="Times New Roman" w:hAnsi="Times New Roman"/>
          <w:szCs w:val="22"/>
        </w:rPr>
      </w:pPr>
      <w:r w:rsidRPr="003A0556">
        <w:rPr>
          <w:rFonts w:ascii="Times New Roman" w:hAnsi="Times New Roman"/>
          <w:szCs w:val="22"/>
        </w:rPr>
        <w:t>      29. Задержка с выполнением поставки со стороны поставщика приводит к удержанию обеспечения исполнения договора и выплате неустойки.</w:t>
      </w:r>
    </w:p>
    <w:p w:rsidR="003A0556" w:rsidRPr="003A0556" w:rsidRDefault="003A0556" w:rsidP="003A0556">
      <w:pPr>
        <w:pStyle w:val="ae"/>
        <w:jc w:val="both"/>
        <w:rPr>
          <w:rFonts w:ascii="Times New Roman" w:hAnsi="Times New Roman"/>
          <w:szCs w:val="22"/>
        </w:rPr>
      </w:pPr>
      <w:r w:rsidRPr="003A0556">
        <w:rPr>
          <w:rFonts w:ascii="Times New Roman" w:hAnsi="Times New Roman"/>
          <w:szCs w:val="22"/>
        </w:rPr>
        <w:t>      30. Если в период выполнения Договора Поставщик в любой момент столкнется с условиями, мешающими своевременной поставке товаров, Поставщик должен незамедлительно направить Заказчику письменное уведомление о факте задержки, ее предположительной длительности и причине(ах). После получения уведомления от Поставщика Заказчик должен оценить ситуацию и может, по согласованию с администратором бюджетной программы, продлить срок выполнения Договора поставщиком. В этом случае, такое продление должно быть ратифицировано сторонами путем внесения поправки в Договор.</w:t>
      </w:r>
    </w:p>
    <w:p w:rsidR="003A0556" w:rsidRPr="003A0556" w:rsidRDefault="003A0556" w:rsidP="003A0556">
      <w:pPr>
        <w:pStyle w:val="ae"/>
        <w:jc w:val="both"/>
        <w:rPr>
          <w:rFonts w:ascii="Times New Roman" w:hAnsi="Times New Roman"/>
          <w:szCs w:val="22"/>
        </w:rPr>
      </w:pPr>
      <w:r w:rsidRPr="003A0556">
        <w:rPr>
          <w:rFonts w:ascii="Times New Roman" w:hAnsi="Times New Roman"/>
          <w:szCs w:val="22"/>
        </w:rPr>
        <w:t xml:space="preserve">      31. За исключением форс-мажорных условий, если Поставщик не может поставить товары в сроки, предусмотренные Договором, Заказчик без ущерба другим своим правам в рамках Договора вычитает из </w:t>
      </w:r>
      <w:r w:rsidRPr="003A0556">
        <w:rPr>
          <w:rFonts w:ascii="Times New Roman" w:hAnsi="Times New Roman"/>
          <w:szCs w:val="22"/>
        </w:rPr>
        <w:lastRenderedPageBreak/>
        <w:t>цены Договора в виде неустойки сумму в размере 0,1 (ноль целых одна десятая) процентов от суммы недопоставленного или поставленного с нарушением сроков товара.</w:t>
      </w:r>
    </w:p>
    <w:p w:rsidR="003A0556" w:rsidRPr="003A0556" w:rsidRDefault="003A0556" w:rsidP="003A0556">
      <w:pPr>
        <w:pStyle w:val="ae"/>
        <w:jc w:val="both"/>
        <w:rPr>
          <w:rFonts w:ascii="Times New Roman" w:hAnsi="Times New Roman"/>
          <w:szCs w:val="22"/>
        </w:rPr>
      </w:pPr>
      <w:r w:rsidRPr="003A0556">
        <w:rPr>
          <w:rFonts w:ascii="Times New Roman" w:hAnsi="Times New Roman"/>
          <w:szCs w:val="22"/>
        </w:rPr>
        <w:t>      32. Поставщик не лишается своего обеспечения исполнения Договора и не несет ответственность за выплату неустоек или расторжение Договора в силу невыполнения его условий, если задержка с выполнением Договора является результатом форс-мажорных обстоятельств.</w:t>
      </w:r>
    </w:p>
    <w:p w:rsidR="003A0556" w:rsidRPr="003A0556" w:rsidRDefault="003A0556" w:rsidP="003A0556">
      <w:pPr>
        <w:pStyle w:val="ae"/>
        <w:jc w:val="both"/>
        <w:rPr>
          <w:rFonts w:ascii="Times New Roman" w:hAnsi="Times New Roman"/>
          <w:szCs w:val="22"/>
        </w:rPr>
      </w:pPr>
      <w:r w:rsidRPr="003A0556">
        <w:rPr>
          <w:rFonts w:ascii="Times New Roman" w:hAnsi="Times New Roman"/>
          <w:szCs w:val="22"/>
        </w:rPr>
        <w:t>      33. Для целей Договора форс-мажор означает событие, не связанное с просчетом или небрежностью Стороны, и имеет непредвиденный характер неподвластное контролю любой из Сторон (стихийные бедствия, издание нормативных актов или распоряжений государственных органов, запрещающих или каким-либо иным образом препятствующих исполнению обязательств, военные действия, приостановление или прекращение производства и обстоятельства указанные в свидетельстве о наступлении непреодолимой силы (форс-мажора)) при условии, что эти обстоятельства сделали невозможным исполнение любой из Сторон своих обязательств по Договору.</w:t>
      </w:r>
    </w:p>
    <w:p w:rsidR="003A0556" w:rsidRPr="003A0556" w:rsidRDefault="003A0556" w:rsidP="003A0556">
      <w:pPr>
        <w:pStyle w:val="ae"/>
        <w:jc w:val="both"/>
        <w:rPr>
          <w:rFonts w:ascii="Times New Roman" w:hAnsi="Times New Roman"/>
          <w:szCs w:val="22"/>
        </w:rPr>
      </w:pPr>
      <w:r w:rsidRPr="003A0556">
        <w:rPr>
          <w:rFonts w:ascii="Times New Roman" w:hAnsi="Times New Roman"/>
          <w:szCs w:val="22"/>
        </w:rPr>
        <w:t xml:space="preserve">      34. При возникновении форс-мажорных обстоятельств Сторона, у которой они возникли, направляет другой Стороне письменное уведомление о таких обстоятельствах и их причинах и подтверждает их наступление соответствующими документами в течение десяти календарных дней с момента возникновения форс-мажорных обстоятельств. В этом случае действие Договора приостанавливается до прекращения форс-мажорных обстоятельств, и срок действия Договора продлевается соответственно сроку действия форс-мажорных обстоятельств. </w:t>
      </w:r>
      <w:proofErr w:type="spellStart"/>
      <w:r w:rsidRPr="003A0556">
        <w:rPr>
          <w:rFonts w:ascii="Times New Roman" w:hAnsi="Times New Roman"/>
          <w:szCs w:val="22"/>
        </w:rPr>
        <w:t>Неуведомление</w:t>
      </w:r>
      <w:proofErr w:type="spellEnd"/>
      <w:r w:rsidRPr="003A0556">
        <w:rPr>
          <w:rFonts w:ascii="Times New Roman" w:hAnsi="Times New Roman"/>
          <w:szCs w:val="22"/>
        </w:rPr>
        <w:t xml:space="preserve"> или несвоевременное уведомление лишает Сторону права ссылаться на любые вышеуказанные обстоятельства как основание, освобождающее от ответственности за ненадлежащее исполнение, либо неисполнение обязательств по Договору.</w:t>
      </w:r>
    </w:p>
    <w:p w:rsidR="003A0556" w:rsidRPr="003A0556" w:rsidRDefault="003A0556" w:rsidP="003A0556">
      <w:pPr>
        <w:pStyle w:val="ae"/>
        <w:jc w:val="both"/>
        <w:rPr>
          <w:rFonts w:ascii="Times New Roman" w:hAnsi="Times New Roman"/>
          <w:szCs w:val="22"/>
        </w:rPr>
      </w:pPr>
      <w:r w:rsidRPr="003A0556">
        <w:rPr>
          <w:rFonts w:ascii="Times New Roman" w:hAnsi="Times New Roman"/>
          <w:szCs w:val="22"/>
        </w:rPr>
        <w:t>      35. Если форс-мажорные обстоятельства длятся более одного календарного месяца, Стороны вправе принять решение о прекращении действия Договора путем заключения письменного соглашения об этом. При этом Стороны производят взаиморасчет за фактически поставленный товар.</w:t>
      </w:r>
    </w:p>
    <w:p w:rsidR="003A0556" w:rsidRPr="003A0556" w:rsidRDefault="003A0556" w:rsidP="003A0556">
      <w:pPr>
        <w:pStyle w:val="ae"/>
        <w:jc w:val="both"/>
        <w:rPr>
          <w:rFonts w:ascii="Times New Roman" w:hAnsi="Times New Roman"/>
          <w:szCs w:val="22"/>
        </w:rPr>
      </w:pPr>
      <w:r w:rsidRPr="003A0556">
        <w:rPr>
          <w:rFonts w:ascii="Times New Roman" w:hAnsi="Times New Roman"/>
          <w:szCs w:val="22"/>
        </w:rPr>
        <w:t>      36. Заказчик может в любое время расторгнуть Договор, направив Поставщику соответствующее письменное уведомление, если Поставщик становится банкротом или неплатежеспособным. В этом случае, расторжение осуществляется немедленно, и Заказчик не несет никакой финансовой обязанности по отношению к Поставщику при условии, если расторжение Договора не наносит ущерба или не затрагивает каких-либо прав на совершение действий или применение санкций, которые были или будут впоследствии предъявлены Заказчику.</w:t>
      </w:r>
    </w:p>
    <w:p w:rsidR="003A0556" w:rsidRPr="003A0556" w:rsidRDefault="003A0556" w:rsidP="003A0556">
      <w:pPr>
        <w:pStyle w:val="ae"/>
        <w:jc w:val="both"/>
        <w:rPr>
          <w:rFonts w:ascii="Times New Roman" w:hAnsi="Times New Roman"/>
          <w:szCs w:val="22"/>
        </w:rPr>
      </w:pPr>
      <w:r w:rsidRPr="003A0556">
        <w:rPr>
          <w:rFonts w:ascii="Times New Roman" w:hAnsi="Times New Roman"/>
          <w:szCs w:val="22"/>
        </w:rPr>
        <w:t>      37. Заказчик может в любое время расторгнуть Договор в силу нецелесообразности его дальнейшего выполнения, направив Поставщику соответствующее письменное уведомление. В уведомлении должна быть указана причина расторжения Договора, должен оговариваться объем аннулированных договорных обязательств, а также дата вступления в силу расторжения Договора.</w:t>
      </w:r>
    </w:p>
    <w:p w:rsidR="003A0556" w:rsidRPr="003A0556" w:rsidRDefault="003A0556" w:rsidP="003A0556">
      <w:pPr>
        <w:pStyle w:val="ae"/>
        <w:jc w:val="both"/>
        <w:rPr>
          <w:rFonts w:ascii="Times New Roman" w:hAnsi="Times New Roman"/>
          <w:szCs w:val="22"/>
        </w:rPr>
      </w:pPr>
      <w:r w:rsidRPr="003A0556">
        <w:rPr>
          <w:rFonts w:ascii="Times New Roman" w:hAnsi="Times New Roman"/>
          <w:szCs w:val="22"/>
        </w:rPr>
        <w:t>      Когда Договор аннулируется в силу таких обстоятельств, Поставщик имеет право требовать оплату только за фактические затраты, связанные с расторжением по Договору, на день расторжения. Заказчик и Поставщик должны прилагать все усилия к тому, чтобы разрешать в процессе прямых переговоров все разногласия или споры, возникающие между ними по Договору или в связи с ним.</w:t>
      </w:r>
    </w:p>
    <w:p w:rsidR="003A0556" w:rsidRPr="003A0556" w:rsidRDefault="003A0556" w:rsidP="003A0556">
      <w:pPr>
        <w:pStyle w:val="ae"/>
        <w:jc w:val="both"/>
        <w:rPr>
          <w:rFonts w:ascii="Times New Roman" w:hAnsi="Times New Roman"/>
          <w:szCs w:val="22"/>
        </w:rPr>
      </w:pPr>
      <w:r w:rsidRPr="003A0556">
        <w:rPr>
          <w:rFonts w:ascii="Times New Roman" w:hAnsi="Times New Roman"/>
          <w:szCs w:val="22"/>
        </w:rPr>
        <w:t>      38. Если в течение 21 (двадцати одного) календарного дня после начала таких переговоров Заказчик и Поставщик не могут разрешить спор по Договору, любая из сторон может потребовать решения этого вопроса в соответствии с законодательством Республики Казахстан.</w:t>
      </w:r>
    </w:p>
    <w:p w:rsidR="003A0556" w:rsidRPr="003A0556" w:rsidRDefault="003A0556" w:rsidP="003A0556">
      <w:pPr>
        <w:pStyle w:val="ae"/>
        <w:jc w:val="both"/>
        <w:rPr>
          <w:rFonts w:ascii="Times New Roman" w:hAnsi="Times New Roman"/>
          <w:szCs w:val="22"/>
        </w:rPr>
      </w:pPr>
      <w:r w:rsidRPr="003A0556">
        <w:rPr>
          <w:rFonts w:ascii="Times New Roman" w:hAnsi="Times New Roman"/>
          <w:szCs w:val="22"/>
        </w:rPr>
        <w:t>      39. При исполнении своих обязательств по настоящему Договору, а также в связи с заключением или прекращением настоящего Договора, Стороны заверяют, что Стороны и их работники, и, насколько известно Сторонам, их аффилированные лица, агенты, представители, посредники и (или) субподрядчики (соисполнители) не совершают, не побуждают к совершению действий, нарушающих либо способствующих нарушению законодательства Республики Казахстан, в том числе в области противодействия коррупции, а также соблюдают антикоррупционные требования согласно приложению к Договору.</w:t>
      </w:r>
    </w:p>
    <w:p w:rsidR="003A0556" w:rsidRPr="003A0556" w:rsidRDefault="003A0556" w:rsidP="003A0556">
      <w:pPr>
        <w:pStyle w:val="ae"/>
        <w:jc w:val="both"/>
        <w:rPr>
          <w:rFonts w:ascii="Times New Roman" w:hAnsi="Times New Roman"/>
          <w:color w:val="1E1E1E"/>
          <w:szCs w:val="22"/>
        </w:rPr>
      </w:pPr>
      <w:r w:rsidRPr="003A0556">
        <w:rPr>
          <w:rFonts w:ascii="Times New Roman" w:hAnsi="Times New Roman"/>
          <w:color w:val="1E1E1E"/>
          <w:szCs w:val="22"/>
        </w:rPr>
        <w:t>Глава 7. Конфиденциальность</w:t>
      </w:r>
    </w:p>
    <w:p w:rsidR="003A0556" w:rsidRPr="003A0556" w:rsidRDefault="003A0556" w:rsidP="003A0556">
      <w:pPr>
        <w:pStyle w:val="ae"/>
        <w:jc w:val="both"/>
        <w:rPr>
          <w:rFonts w:ascii="Times New Roman" w:hAnsi="Times New Roman"/>
          <w:szCs w:val="22"/>
        </w:rPr>
      </w:pPr>
      <w:r w:rsidRPr="003A0556">
        <w:rPr>
          <w:rFonts w:ascii="Times New Roman" w:hAnsi="Times New Roman"/>
          <w:szCs w:val="22"/>
        </w:rPr>
        <w:t>      40. Информация, предоставляемая одной Стороной для другой Стороны в результате действия Договора, является конфиденциальной сроком до 3 (трех) лет после истечения или расторжения Договора, кроме тех случаев, когда информация:</w:t>
      </w:r>
    </w:p>
    <w:p w:rsidR="003A0556" w:rsidRPr="003A0556" w:rsidRDefault="003A0556" w:rsidP="003A0556">
      <w:pPr>
        <w:pStyle w:val="ae"/>
        <w:jc w:val="both"/>
        <w:rPr>
          <w:rFonts w:ascii="Times New Roman" w:hAnsi="Times New Roman"/>
          <w:szCs w:val="22"/>
        </w:rPr>
      </w:pPr>
      <w:r w:rsidRPr="003A0556">
        <w:rPr>
          <w:rFonts w:ascii="Times New Roman" w:hAnsi="Times New Roman"/>
          <w:szCs w:val="22"/>
        </w:rPr>
        <w:t>      1) во время раскрытия находилась в публичном доступе;</w:t>
      </w:r>
    </w:p>
    <w:p w:rsidR="003A0556" w:rsidRPr="003A0556" w:rsidRDefault="003A0556" w:rsidP="003A0556">
      <w:pPr>
        <w:pStyle w:val="ae"/>
        <w:jc w:val="both"/>
        <w:rPr>
          <w:rFonts w:ascii="Times New Roman" w:hAnsi="Times New Roman"/>
          <w:szCs w:val="22"/>
        </w:rPr>
      </w:pPr>
      <w:r w:rsidRPr="003A0556">
        <w:rPr>
          <w:rFonts w:ascii="Times New Roman" w:hAnsi="Times New Roman"/>
          <w:szCs w:val="22"/>
        </w:rPr>
        <w:t>      2) после раскрытия другой Стороне поступает в публичное пользование путем публикации или иным образом без нарушения Договора раскрывающей Стороной (путем предоставления по запросам государственных, правоохранительных и судебных органов);</w:t>
      </w:r>
    </w:p>
    <w:p w:rsidR="003A0556" w:rsidRPr="003A0556" w:rsidRDefault="003A0556" w:rsidP="003A0556">
      <w:pPr>
        <w:pStyle w:val="ae"/>
        <w:jc w:val="both"/>
        <w:rPr>
          <w:rFonts w:ascii="Times New Roman" w:hAnsi="Times New Roman"/>
          <w:szCs w:val="22"/>
        </w:rPr>
      </w:pPr>
      <w:r w:rsidRPr="003A0556">
        <w:rPr>
          <w:rFonts w:ascii="Times New Roman" w:hAnsi="Times New Roman"/>
          <w:szCs w:val="22"/>
        </w:rPr>
        <w:t>      3) во время раскрытия другой Стороной находилась во владении у Стороны и не была приобретена прямо или косвенно у такой Стороны;</w:t>
      </w:r>
    </w:p>
    <w:p w:rsidR="003A0556" w:rsidRPr="003A0556" w:rsidRDefault="003A0556" w:rsidP="003A0556">
      <w:pPr>
        <w:pStyle w:val="ae"/>
        <w:jc w:val="both"/>
        <w:rPr>
          <w:rFonts w:ascii="Times New Roman" w:hAnsi="Times New Roman"/>
          <w:szCs w:val="22"/>
        </w:rPr>
      </w:pPr>
      <w:r w:rsidRPr="003A0556">
        <w:rPr>
          <w:rFonts w:ascii="Times New Roman" w:hAnsi="Times New Roman"/>
          <w:szCs w:val="22"/>
        </w:rPr>
        <w:t>      4) была получена от третьей стороны, однако такая информация не была представлена третьей стороне напрямую или косвенно со Стороны, гарантирующей конфиденциальность;</w:t>
      </w:r>
    </w:p>
    <w:p w:rsidR="003A0556" w:rsidRPr="003A0556" w:rsidRDefault="003A0556" w:rsidP="003A0556">
      <w:pPr>
        <w:pStyle w:val="ae"/>
        <w:jc w:val="both"/>
        <w:rPr>
          <w:rFonts w:ascii="Times New Roman" w:hAnsi="Times New Roman"/>
          <w:szCs w:val="22"/>
        </w:rPr>
      </w:pPr>
      <w:r w:rsidRPr="003A0556">
        <w:rPr>
          <w:rFonts w:ascii="Times New Roman" w:hAnsi="Times New Roman"/>
          <w:szCs w:val="22"/>
        </w:rPr>
        <w:t>      5) представляется суду, государственным органам, частным судебным исполнителям в предусмотренных законодательством Республики Казахстан случаях.</w:t>
      </w:r>
    </w:p>
    <w:p w:rsidR="003A0556" w:rsidRPr="003A0556" w:rsidRDefault="003A0556" w:rsidP="003A0556">
      <w:pPr>
        <w:pStyle w:val="ae"/>
        <w:jc w:val="both"/>
        <w:rPr>
          <w:rFonts w:ascii="Times New Roman" w:hAnsi="Times New Roman"/>
          <w:szCs w:val="22"/>
        </w:rPr>
      </w:pPr>
      <w:r w:rsidRPr="003A0556">
        <w:rPr>
          <w:rFonts w:ascii="Times New Roman" w:hAnsi="Times New Roman"/>
          <w:szCs w:val="22"/>
        </w:rPr>
        <w:t>      41. Сторона, подтверждающая свое обязательство в соответствии с Договором, возлагает на себя бремя доказывания, при установлении нарушения такого обязательства.</w:t>
      </w:r>
    </w:p>
    <w:p w:rsidR="003A0556" w:rsidRPr="003A0556" w:rsidRDefault="003A0556" w:rsidP="003A0556">
      <w:pPr>
        <w:pStyle w:val="ae"/>
        <w:jc w:val="both"/>
        <w:rPr>
          <w:rFonts w:ascii="Times New Roman" w:hAnsi="Times New Roman"/>
          <w:color w:val="1E1E1E"/>
          <w:szCs w:val="22"/>
        </w:rPr>
      </w:pPr>
      <w:r w:rsidRPr="003A0556">
        <w:rPr>
          <w:rFonts w:ascii="Times New Roman" w:hAnsi="Times New Roman"/>
          <w:color w:val="1E1E1E"/>
          <w:szCs w:val="22"/>
        </w:rPr>
        <w:t>Глава 8. Заключительные положения</w:t>
      </w:r>
    </w:p>
    <w:p w:rsidR="003A0556" w:rsidRPr="003A0556" w:rsidRDefault="003A0556" w:rsidP="003A0556">
      <w:pPr>
        <w:pStyle w:val="ae"/>
        <w:jc w:val="both"/>
        <w:rPr>
          <w:rFonts w:ascii="Times New Roman" w:hAnsi="Times New Roman"/>
          <w:szCs w:val="22"/>
        </w:rPr>
      </w:pPr>
      <w:r w:rsidRPr="003A0556">
        <w:rPr>
          <w:rFonts w:ascii="Times New Roman" w:hAnsi="Times New Roman"/>
          <w:szCs w:val="22"/>
        </w:rPr>
        <w:t xml:space="preserve">      42. Договор составляется на казахском и русском языках. Если второй стороной Договора является иностранная организация, то второй экземпляр может переводиться на язык в соответствии с </w:t>
      </w:r>
      <w:r w:rsidRPr="003A0556">
        <w:rPr>
          <w:rFonts w:ascii="Times New Roman" w:hAnsi="Times New Roman"/>
          <w:szCs w:val="22"/>
        </w:rPr>
        <w:lastRenderedPageBreak/>
        <w:t>законодательством Республики Казахстан о языках. При необходимости рассмотрения Договора в судебном порядке рассматривается экземпляр Договора на казахском или русском языках. Вся относящаяся к Договору переписка и другая документация, которой обмениваются стороны, должны соответствовать данным условиям.</w:t>
      </w:r>
    </w:p>
    <w:p w:rsidR="003A0556" w:rsidRPr="003A0556" w:rsidRDefault="003A0556" w:rsidP="003A0556">
      <w:pPr>
        <w:pStyle w:val="ae"/>
        <w:jc w:val="both"/>
        <w:rPr>
          <w:rFonts w:ascii="Times New Roman" w:hAnsi="Times New Roman"/>
          <w:szCs w:val="22"/>
        </w:rPr>
      </w:pPr>
      <w:r w:rsidRPr="003A0556">
        <w:rPr>
          <w:rFonts w:ascii="Times New Roman" w:hAnsi="Times New Roman"/>
          <w:szCs w:val="22"/>
        </w:rPr>
        <w:t>      43. Любое уведомление, которое одна сторона направляет другой стороне в соответствии с Договором, высылается в виде письма, телеграммы, телекса или факса с последующим предоставлением оригинала.</w:t>
      </w:r>
    </w:p>
    <w:p w:rsidR="003A0556" w:rsidRPr="003A0556" w:rsidRDefault="003A0556" w:rsidP="003A0556">
      <w:pPr>
        <w:pStyle w:val="ae"/>
        <w:jc w:val="both"/>
        <w:rPr>
          <w:rFonts w:ascii="Times New Roman" w:hAnsi="Times New Roman"/>
          <w:szCs w:val="22"/>
        </w:rPr>
      </w:pPr>
      <w:r w:rsidRPr="003A0556">
        <w:rPr>
          <w:rFonts w:ascii="Times New Roman" w:hAnsi="Times New Roman"/>
          <w:szCs w:val="22"/>
        </w:rPr>
        <w:t>      44. Уведомление вступает в силу после доставки или в указанный день вступления в силу (если указано в уведомлении), в зависимости от того, какая из этих дат наступит позднее.</w:t>
      </w:r>
    </w:p>
    <w:p w:rsidR="003A0556" w:rsidRPr="003A0556" w:rsidRDefault="003A0556" w:rsidP="003A0556">
      <w:pPr>
        <w:pStyle w:val="ae"/>
        <w:jc w:val="both"/>
        <w:rPr>
          <w:rFonts w:ascii="Times New Roman" w:hAnsi="Times New Roman"/>
          <w:szCs w:val="22"/>
        </w:rPr>
      </w:pPr>
      <w:r w:rsidRPr="003A0556">
        <w:rPr>
          <w:rFonts w:ascii="Times New Roman" w:hAnsi="Times New Roman"/>
          <w:szCs w:val="22"/>
        </w:rPr>
        <w:t>      45. Налоги и другие обязательные платежи в бюджет подлежат уплате в соответствии с налоговым законодательством Республики Казахстан.</w:t>
      </w:r>
    </w:p>
    <w:p w:rsidR="003A0556" w:rsidRPr="003A0556" w:rsidRDefault="003A0556" w:rsidP="003A0556">
      <w:pPr>
        <w:pStyle w:val="ae"/>
        <w:jc w:val="both"/>
        <w:rPr>
          <w:rFonts w:ascii="Times New Roman" w:hAnsi="Times New Roman"/>
          <w:szCs w:val="22"/>
        </w:rPr>
      </w:pPr>
      <w:r w:rsidRPr="003A0556">
        <w:rPr>
          <w:rFonts w:ascii="Times New Roman" w:hAnsi="Times New Roman"/>
          <w:szCs w:val="22"/>
        </w:rPr>
        <w:t>      46. Поставщик обязан внести обеспечение исполнения Договора в форме, объеме и на условиях, предусмотренных в тендерной документации.</w:t>
      </w:r>
    </w:p>
    <w:p w:rsidR="003A0556" w:rsidRPr="003A0556" w:rsidRDefault="003A0556" w:rsidP="003A0556">
      <w:pPr>
        <w:pStyle w:val="ae"/>
        <w:jc w:val="both"/>
        <w:rPr>
          <w:rFonts w:ascii="Times New Roman" w:hAnsi="Times New Roman"/>
          <w:szCs w:val="22"/>
        </w:rPr>
      </w:pPr>
      <w:r w:rsidRPr="003A0556">
        <w:rPr>
          <w:rFonts w:ascii="Times New Roman" w:hAnsi="Times New Roman"/>
          <w:szCs w:val="22"/>
        </w:rPr>
        <w:t>      47. Настоящий Договор вступает в силу после регистрации его Заказчиком в территориальном органе казначейства Министерства финансов Республики Казахстан (для государственных органов и государственных учреждений) либо после подписания Сторонами и внесения Поставщиком обеспечения исполнения Договора.</w:t>
      </w:r>
    </w:p>
    <w:p w:rsidR="003A0556" w:rsidRPr="003A0556" w:rsidRDefault="003A0556" w:rsidP="003A0556">
      <w:pPr>
        <w:pStyle w:val="ae"/>
        <w:jc w:val="both"/>
        <w:rPr>
          <w:rFonts w:ascii="Times New Roman" w:hAnsi="Times New Roman"/>
          <w:szCs w:val="22"/>
        </w:rPr>
      </w:pPr>
      <w:r w:rsidRPr="003A0556">
        <w:rPr>
          <w:rFonts w:ascii="Times New Roman" w:hAnsi="Times New Roman"/>
          <w:szCs w:val="22"/>
        </w:rPr>
        <w:t>      Дата регистрации в территориальном органе казначейства (для государственных органов и государственных учреждений): ________________.</w:t>
      </w:r>
    </w:p>
    <w:p w:rsidR="003A0556" w:rsidRPr="003A0556" w:rsidRDefault="003A0556" w:rsidP="003A0556">
      <w:pPr>
        <w:pStyle w:val="ae"/>
        <w:jc w:val="both"/>
        <w:rPr>
          <w:rFonts w:ascii="Times New Roman" w:hAnsi="Times New Roman"/>
          <w:szCs w:val="22"/>
        </w:rPr>
      </w:pPr>
      <w:r w:rsidRPr="003A0556">
        <w:rPr>
          <w:rFonts w:ascii="Times New Roman" w:hAnsi="Times New Roman"/>
          <w:szCs w:val="22"/>
        </w:rPr>
        <w:t>      48. Настоящий Договор закупа товара регулирует правоотношения, возникающие между Заказчиком и Поставщиком в процессе осуществления Заказчиком закупа лекарственных средств и медицинских изделий. Любые вносимые в настоящий Договор изменения и дополнения должны соответствовать законодательству Республики Казахстан, тендерной документации Заказчика, тендерной заявке Поставщика и протоколу об итогах тендера.</w:t>
      </w:r>
    </w:p>
    <w:p w:rsidR="003A0556" w:rsidRPr="003A0556" w:rsidRDefault="003A0556" w:rsidP="003A0556">
      <w:pPr>
        <w:pStyle w:val="ae"/>
        <w:jc w:val="both"/>
        <w:rPr>
          <w:rFonts w:ascii="Times New Roman" w:hAnsi="Times New Roman"/>
          <w:color w:val="1E1E1E"/>
          <w:szCs w:val="22"/>
        </w:rPr>
      </w:pPr>
      <w:r w:rsidRPr="003A0556">
        <w:rPr>
          <w:rFonts w:ascii="Times New Roman" w:hAnsi="Times New Roman"/>
          <w:color w:val="1E1E1E"/>
          <w:szCs w:val="22"/>
        </w:rPr>
        <w:t>Глава 9. Адреса, банковские реквизиты и подписи Сторон:</w:t>
      </w:r>
    </w:p>
    <w:tbl>
      <w:tblPr>
        <w:tblW w:w="1338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83"/>
        <w:gridCol w:w="6797"/>
      </w:tblGrid>
      <w:tr w:rsidR="003A0556" w:rsidRPr="003A0556" w:rsidTr="003A0556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A0556" w:rsidRPr="003A0556" w:rsidRDefault="003A0556" w:rsidP="003A0556">
            <w:pPr>
              <w:pStyle w:val="ae"/>
              <w:jc w:val="both"/>
              <w:rPr>
                <w:rFonts w:ascii="Times New Roman" w:hAnsi="Times New Roman"/>
                <w:szCs w:val="22"/>
              </w:rPr>
            </w:pPr>
            <w:r w:rsidRPr="003A0556">
              <w:rPr>
                <w:rFonts w:ascii="Times New Roman" w:hAnsi="Times New Roman"/>
                <w:szCs w:val="22"/>
              </w:rPr>
              <w:t>Заказчик: ______________________</w:t>
            </w:r>
            <w:r w:rsidRPr="003A0556">
              <w:rPr>
                <w:rFonts w:ascii="Times New Roman" w:hAnsi="Times New Roman"/>
                <w:szCs w:val="22"/>
              </w:rPr>
              <w:br/>
              <w:t>БИН</w:t>
            </w:r>
            <w:r w:rsidRPr="003A0556">
              <w:rPr>
                <w:rFonts w:ascii="Times New Roman" w:hAnsi="Times New Roman"/>
                <w:szCs w:val="22"/>
              </w:rPr>
              <w:br/>
              <w:t>Юридический адрес:</w:t>
            </w:r>
            <w:r w:rsidRPr="003A0556">
              <w:rPr>
                <w:rFonts w:ascii="Times New Roman" w:hAnsi="Times New Roman"/>
                <w:szCs w:val="22"/>
              </w:rPr>
              <w:br/>
              <w:t>Банковские реквизиты</w:t>
            </w:r>
            <w:r w:rsidRPr="003A0556">
              <w:rPr>
                <w:rFonts w:ascii="Times New Roman" w:hAnsi="Times New Roman"/>
                <w:szCs w:val="22"/>
              </w:rPr>
              <w:br/>
              <w:t>Телефон, e-</w:t>
            </w:r>
            <w:proofErr w:type="spellStart"/>
            <w:r w:rsidRPr="003A0556">
              <w:rPr>
                <w:rFonts w:ascii="Times New Roman" w:hAnsi="Times New Roman"/>
                <w:szCs w:val="22"/>
              </w:rPr>
              <w:t>mail</w:t>
            </w:r>
            <w:proofErr w:type="spellEnd"/>
            <w:r w:rsidRPr="003A0556">
              <w:rPr>
                <w:rFonts w:ascii="Times New Roman" w:hAnsi="Times New Roman"/>
                <w:szCs w:val="22"/>
              </w:rPr>
              <w:br/>
              <w:t>Должность ____________________</w:t>
            </w:r>
            <w:r w:rsidRPr="003A0556">
              <w:rPr>
                <w:rFonts w:ascii="Times New Roman" w:hAnsi="Times New Roman"/>
                <w:szCs w:val="22"/>
              </w:rPr>
              <w:br/>
              <w:t>Подпись, Ф.И.О. (при его наличии)</w:t>
            </w:r>
            <w:r w:rsidRPr="003A0556">
              <w:rPr>
                <w:rFonts w:ascii="Times New Roman" w:hAnsi="Times New Roman"/>
                <w:szCs w:val="22"/>
              </w:rPr>
              <w:br/>
              <w:t>Печать (при наличии)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A0556" w:rsidRPr="003A0556" w:rsidRDefault="003A0556" w:rsidP="003A0556">
            <w:pPr>
              <w:pStyle w:val="ae"/>
              <w:jc w:val="both"/>
              <w:rPr>
                <w:rFonts w:ascii="Times New Roman" w:hAnsi="Times New Roman"/>
                <w:szCs w:val="22"/>
              </w:rPr>
            </w:pPr>
            <w:r w:rsidRPr="003A0556">
              <w:rPr>
                <w:rFonts w:ascii="Times New Roman" w:hAnsi="Times New Roman"/>
                <w:szCs w:val="22"/>
              </w:rPr>
              <w:t>Поставщик: _____________________</w:t>
            </w:r>
            <w:r w:rsidRPr="003A0556">
              <w:rPr>
                <w:rFonts w:ascii="Times New Roman" w:hAnsi="Times New Roman"/>
                <w:szCs w:val="22"/>
              </w:rPr>
              <w:br/>
              <w:t>БИН</w:t>
            </w:r>
            <w:r w:rsidRPr="003A0556">
              <w:rPr>
                <w:rFonts w:ascii="Times New Roman" w:hAnsi="Times New Roman"/>
                <w:szCs w:val="22"/>
              </w:rPr>
              <w:br/>
              <w:t>Юридический адрес:</w:t>
            </w:r>
            <w:r w:rsidRPr="003A0556">
              <w:rPr>
                <w:rFonts w:ascii="Times New Roman" w:hAnsi="Times New Roman"/>
                <w:szCs w:val="22"/>
              </w:rPr>
              <w:br/>
              <w:t>Банковские реквизиты</w:t>
            </w:r>
            <w:r w:rsidRPr="003A0556">
              <w:rPr>
                <w:rFonts w:ascii="Times New Roman" w:hAnsi="Times New Roman"/>
                <w:szCs w:val="22"/>
              </w:rPr>
              <w:br/>
              <w:t>Телефон, e-</w:t>
            </w:r>
            <w:proofErr w:type="spellStart"/>
            <w:r w:rsidRPr="003A0556">
              <w:rPr>
                <w:rFonts w:ascii="Times New Roman" w:hAnsi="Times New Roman"/>
                <w:szCs w:val="22"/>
              </w:rPr>
              <w:t>mail</w:t>
            </w:r>
            <w:proofErr w:type="spellEnd"/>
            <w:r w:rsidRPr="003A0556">
              <w:rPr>
                <w:rFonts w:ascii="Times New Roman" w:hAnsi="Times New Roman"/>
                <w:szCs w:val="22"/>
              </w:rPr>
              <w:br/>
              <w:t>Должность _____________________</w:t>
            </w:r>
            <w:r w:rsidRPr="003A0556">
              <w:rPr>
                <w:rFonts w:ascii="Times New Roman" w:hAnsi="Times New Roman"/>
                <w:szCs w:val="22"/>
              </w:rPr>
              <w:br/>
              <w:t>Подпись, Ф.И.О. (при его наличии)</w:t>
            </w:r>
            <w:r w:rsidRPr="003A0556">
              <w:rPr>
                <w:rFonts w:ascii="Times New Roman" w:hAnsi="Times New Roman"/>
                <w:szCs w:val="22"/>
              </w:rPr>
              <w:br/>
              <w:t>Печать (при наличии)</w:t>
            </w:r>
          </w:p>
        </w:tc>
      </w:tr>
    </w:tbl>
    <w:p w:rsidR="003A0556" w:rsidRPr="003A0556" w:rsidRDefault="003A0556" w:rsidP="003A0556">
      <w:pPr>
        <w:spacing w:after="0" w:line="240" w:lineRule="auto"/>
        <w:rPr>
          <w:rFonts w:ascii="Times New Roman" w:hAnsi="Times New Roman"/>
          <w:vanish/>
          <w:color w:val="auto"/>
          <w:sz w:val="24"/>
          <w:szCs w:val="24"/>
        </w:rPr>
      </w:pPr>
    </w:p>
    <w:tbl>
      <w:tblPr>
        <w:tblW w:w="1338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20"/>
        <w:gridCol w:w="4960"/>
      </w:tblGrid>
      <w:tr w:rsidR="003A0556" w:rsidRPr="003A0556" w:rsidTr="003A0556"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A0556" w:rsidRPr="003A0556" w:rsidRDefault="003A0556" w:rsidP="003A0556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0"/>
              </w:rPr>
            </w:pPr>
            <w:r w:rsidRPr="003A0556">
              <w:rPr>
                <w:rFonts w:ascii="Courier New" w:hAnsi="Courier New" w:cs="Courier New"/>
                <w:color w:val="000000"/>
                <w:sz w:val="20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A0556" w:rsidRDefault="003A0556" w:rsidP="003A0556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0"/>
              </w:rPr>
            </w:pPr>
            <w:bookmarkStart w:id="3" w:name="z1538"/>
            <w:bookmarkEnd w:id="3"/>
          </w:p>
          <w:p w:rsidR="003A0556" w:rsidRDefault="003A0556" w:rsidP="003A0556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0"/>
              </w:rPr>
            </w:pPr>
          </w:p>
          <w:p w:rsidR="003A0556" w:rsidRDefault="003A0556" w:rsidP="003A0556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0"/>
              </w:rPr>
            </w:pPr>
          </w:p>
          <w:p w:rsidR="003A0556" w:rsidRDefault="003A0556" w:rsidP="003A0556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0"/>
              </w:rPr>
            </w:pPr>
          </w:p>
          <w:p w:rsidR="003A0556" w:rsidRDefault="003A0556" w:rsidP="003A0556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0"/>
              </w:rPr>
            </w:pPr>
          </w:p>
          <w:p w:rsidR="003A0556" w:rsidRPr="003A0556" w:rsidRDefault="003A0556" w:rsidP="003A0556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0"/>
              </w:rPr>
            </w:pPr>
            <w:r w:rsidRPr="003A0556">
              <w:rPr>
                <w:rFonts w:ascii="Courier New" w:hAnsi="Courier New" w:cs="Courier New"/>
                <w:color w:val="000000"/>
                <w:sz w:val="20"/>
              </w:rPr>
              <w:t>Приложение</w:t>
            </w:r>
            <w:r w:rsidRPr="003A0556">
              <w:rPr>
                <w:rFonts w:ascii="Courier New" w:hAnsi="Courier New" w:cs="Courier New"/>
                <w:color w:val="000000"/>
                <w:sz w:val="20"/>
              </w:rPr>
              <w:br/>
              <w:t>к Типовому договору закупа</w:t>
            </w:r>
            <w:r w:rsidRPr="003A0556">
              <w:rPr>
                <w:rFonts w:ascii="Courier New" w:hAnsi="Courier New" w:cs="Courier New"/>
                <w:color w:val="000000"/>
                <w:sz w:val="20"/>
              </w:rPr>
              <w:br/>
              <w:t>(между заказчиком и поставщиком)</w:t>
            </w:r>
          </w:p>
        </w:tc>
      </w:tr>
      <w:tr w:rsidR="003A0556" w:rsidRPr="003A0556" w:rsidTr="003A0556"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A0556" w:rsidRPr="003A0556" w:rsidRDefault="003A0556" w:rsidP="003A0556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0"/>
              </w:rPr>
            </w:pPr>
            <w:r w:rsidRPr="003A0556">
              <w:rPr>
                <w:rFonts w:ascii="Courier New" w:hAnsi="Courier New" w:cs="Courier New"/>
                <w:color w:val="000000"/>
                <w:sz w:val="20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A0556" w:rsidRPr="003A0556" w:rsidRDefault="003A0556" w:rsidP="003A0556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0"/>
              </w:rPr>
            </w:pPr>
            <w:bookmarkStart w:id="4" w:name="z1539"/>
            <w:bookmarkEnd w:id="4"/>
            <w:r w:rsidRPr="003A0556">
              <w:rPr>
                <w:rFonts w:ascii="Courier New" w:hAnsi="Courier New" w:cs="Courier New"/>
                <w:color w:val="000000"/>
                <w:sz w:val="20"/>
              </w:rPr>
              <w:t>Форма</w:t>
            </w:r>
          </w:p>
        </w:tc>
      </w:tr>
    </w:tbl>
    <w:p w:rsidR="003A0556" w:rsidRPr="003A0556" w:rsidRDefault="003A0556" w:rsidP="003A0556">
      <w:pPr>
        <w:shd w:val="clear" w:color="auto" w:fill="FFFFFF"/>
        <w:spacing w:before="225" w:after="135" w:line="390" w:lineRule="atLeast"/>
        <w:textAlignment w:val="baseline"/>
        <w:outlineLvl w:val="2"/>
        <w:rPr>
          <w:rFonts w:ascii="Courier New" w:hAnsi="Courier New" w:cs="Courier New"/>
          <w:color w:val="1E1E1E"/>
          <w:sz w:val="32"/>
          <w:szCs w:val="32"/>
        </w:rPr>
      </w:pPr>
      <w:r w:rsidRPr="003A0556">
        <w:rPr>
          <w:rFonts w:ascii="Courier New" w:hAnsi="Courier New" w:cs="Courier New"/>
          <w:color w:val="1E1E1E"/>
          <w:sz w:val="32"/>
          <w:szCs w:val="32"/>
        </w:rPr>
        <w:t>Антикоррупционные требования</w:t>
      </w:r>
    </w:p>
    <w:p w:rsidR="003A0556" w:rsidRPr="003A0556" w:rsidRDefault="003A0556" w:rsidP="003A0556">
      <w:pPr>
        <w:shd w:val="clear" w:color="auto" w:fill="FFFFFF"/>
        <w:spacing w:after="36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</w:rPr>
      </w:pPr>
      <w:r w:rsidRPr="003A0556">
        <w:rPr>
          <w:rFonts w:ascii="Courier New" w:hAnsi="Courier New" w:cs="Courier New"/>
          <w:color w:val="000000"/>
          <w:spacing w:val="2"/>
          <w:sz w:val="20"/>
        </w:rPr>
        <w:t>      1. При исполнении своих обязательств по настоящему Договору, а также в связи с заключением или прекращением настоящего Договора, Стороны заверяют, что Стороны и их работники, и, насколько известно Сторонам, их аффилированные лица, агенты, представители, посредники и (или) субподрядчики (соисполнители) не совершают, не побуждают к совершению действий, нарушающих либо способствующих нарушению законодательства Республики Казахстан, в том числе в области противодействия коррупции, не выплачивают, не предлагают выплатить и не разрешают выплату каких-либо денежных средств или ценностей, прямо или косвенно, любым лицам, для оказания влияния на действия или решения этих лиц с целью получить какие-либо неправомерные преимущества или иные неправомерные цели.</w:t>
      </w:r>
    </w:p>
    <w:p w:rsidR="003A0556" w:rsidRPr="003A0556" w:rsidRDefault="003A0556" w:rsidP="003A0556">
      <w:pPr>
        <w:shd w:val="clear" w:color="auto" w:fill="FFFFFF"/>
        <w:spacing w:after="36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</w:rPr>
      </w:pPr>
      <w:r w:rsidRPr="003A0556">
        <w:rPr>
          <w:rFonts w:ascii="Courier New" w:hAnsi="Courier New" w:cs="Courier New"/>
          <w:color w:val="000000"/>
          <w:spacing w:val="2"/>
          <w:sz w:val="20"/>
        </w:rPr>
        <w:t>      2. При исполнении своих обязательств по настоящему Договору, а также в связи с заключением или прекращением настоящего Договора, Стороны заверяют, что Стороны и их работники, и, насколько известно Сторонам, их аффилированные лица, агенты, представители, посредники и (или) субподрядчики (соисполнители) не осуществляют действия, квалифицируемые применимым для целей настоящего Договора законодательством, как дача/получение взятки, коммерческий подкуп, а также действия, нарушающие требования Антикоррупционного законодательства.</w:t>
      </w:r>
    </w:p>
    <w:p w:rsidR="003A0556" w:rsidRPr="003A0556" w:rsidRDefault="003A0556" w:rsidP="003A0556">
      <w:pPr>
        <w:shd w:val="clear" w:color="auto" w:fill="FFFFFF"/>
        <w:spacing w:after="36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</w:rPr>
      </w:pPr>
      <w:r w:rsidRPr="003A0556">
        <w:rPr>
          <w:rFonts w:ascii="Courier New" w:hAnsi="Courier New" w:cs="Courier New"/>
          <w:color w:val="000000"/>
          <w:spacing w:val="2"/>
          <w:sz w:val="20"/>
        </w:rPr>
        <w:lastRenderedPageBreak/>
        <w:t>      3. Каждая из Сторон настоящего Договора отказывается от стимулирования каким-либо образом работников другой Стороны, в том числе путем предоставления денежных сумм, подарков, безвозмездного выполнения в их адрес работ (услуг) и другими способами, ставящего работника в определенную зависимость, и направленными на обеспечение выполнения этим работником каких-либо действий в пользу стимулирующей его Стороны.</w:t>
      </w:r>
    </w:p>
    <w:p w:rsidR="003A0556" w:rsidRPr="003A0556" w:rsidRDefault="003A0556" w:rsidP="003A0556">
      <w:pPr>
        <w:shd w:val="clear" w:color="auto" w:fill="FFFFFF"/>
        <w:spacing w:after="36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</w:rPr>
      </w:pPr>
      <w:r w:rsidRPr="003A0556">
        <w:rPr>
          <w:rFonts w:ascii="Courier New" w:hAnsi="Courier New" w:cs="Courier New"/>
          <w:color w:val="000000"/>
          <w:spacing w:val="2"/>
          <w:sz w:val="20"/>
        </w:rPr>
        <w:t>      4. Каждая из Сторон запрашивает у другой Стороны документы, содержащие сведения по исполнению настоящего Договора в целях анализа хода исполнения настоящего Договора.</w:t>
      </w:r>
    </w:p>
    <w:p w:rsidR="003A0556" w:rsidRPr="003A0556" w:rsidRDefault="003A0556" w:rsidP="003A0556">
      <w:pPr>
        <w:shd w:val="clear" w:color="auto" w:fill="FFFFFF"/>
        <w:spacing w:after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</w:rPr>
      </w:pPr>
      <w:r w:rsidRPr="003A0556">
        <w:rPr>
          <w:rFonts w:ascii="Courier New" w:hAnsi="Courier New" w:cs="Courier New"/>
          <w:color w:val="000000"/>
          <w:spacing w:val="2"/>
          <w:sz w:val="20"/>
        </w:rPr>
        <w:t>      5. При возникновении у Стороны подозрений, что произошло или может произойти нарушение каких-либо антикоррупционных условий, соответствующая Сторона уведомляет другую Сторону в письменной форме, а также информирует об этом вышестоящего руководителя и (или) руководство государственного органа либо организации, сотрудником которой является, и (или) уполномоченные государственные органы в соответствии с </w:t>
      </w:r>
      <w:hyperlink r:id="rId12" w:anchor="z114" w:history="1">
        <w:r w:rsidRPr="003A0556">
          <w:rPr>
            <w:rFonts w:ascii="Courier New" w:hAnsi="Courier New" w:cs="Courier New"/>
            <w:color w:val="073A5E"/>
            <w:spacing w:val="2"/>
            <w:sz w:val="20"/>
            <w:u w:val="single"/>
          </w:rPr>
          <w:t>пунктом 1</w:t>
        </w:r>
      </w:hyperlink>
      <w:r w:rsidRPr="003A0556">
        <w:rPr>
          <w:rFonts w:ascii="Courier New" w:hAnsi="Courier New" w:cs="Courier New"/>
          <w:color w:val="000000"/>
          <w:spacing w:val="2"/>
          <w:sz w:val="20"/>
        </w:rPr>
        <w:t> статьи 24 Закона Республики Казахстан "О противодействии коррупции".</w:t>
      </w:r>
    </w:p>
    <w:p w:rsidR="003A0556" w:rsidRPr="003A0556" w:rsidRDefault="003A0556" w:rsidP="003A0556">
      <w:pPr>
        <w:shd w:val="clear" w:color="auto" w:fill="FFFFFF"/>
        <w:spacing w:after="36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</w:rPr>
      </w:pPr>
      <w:r w:rsidRPr="003A0556">
        <w:rPr>
          <w:rFonts w:ascii="Courier New" w:hAnsi="Courier New" w:cs="Courier New"/>
          <w:color w:val="000000"/>
          <w:spacing w:val="2"/>
          <w:sz w:val="20"/>
        </w:rPr>
        <w:t>      6. В письменном уведомлении Сторона ссылается на факты или предоставляет материалы, достоверно подтверждающие или дающие основание предполагать, что произошло или может произойти нарушение каких-либо положений настоящих условий контрагентом, его аффилированными лицами, работниками, агентами, представителями, посредниками и (или) субподрядчиками (соисполнителями), выражающееся в действиях, квалифицируемых применимым законодательством, как дача или получение взятки, коммерческий подкуп, а также действиях, нарушающих требования Антикоррупционного законодательства.</w:t>
      </w:r>
    </w:p>
    <w:p w:rsidR="003A0556" w:rsidRPr="003A0556" w:rsidRDefault="003A0556" w:rsidP="003A0556">
      <w:pPr>
        <w:shd w:val="clear" w:color="auto" w:fill="FFFFFF"/>
        <w:spacing w:after="36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</w:rPr>
      </w:pPr>
      <w:r w:rsidRPr="003A0556">
        <w:rPr>
          <w:rFonts w:ascii="Courier New" w:hAnsi="Courier New" w:cs="Courier New"/>
          <w:color w:val="000000"/>
          <w:spacing w:val="2"/>
          <w:sz w:val="20"/>
        </w:rPr>
        <w:t>      7. Стороны настоящего Договора признают проведение процедур по предотвращению коррупции и контролируют их соблюдение. При этом Стороны прилагают разумные усилия, чтобы минимизировать наличие деловых отношений с контрагентами, которые предположительно вовлечены в коррупционную деятельность, а также оказывают взаимное содействие друг другу в целях предотвращения коррупции.</w:t>
      </w:r>
    </w:p>
    <w:p w:rsidR="003A0556" w:rsidRPr="003A0556" w:rsidRDefault="003A0556" w:rsidP="003A0556">
      <w:pPr>
        <w:shd w:val="clear" w:color="auto" w:fill="FFFFFF"/>
        <w:spacing w:after="36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</w:rPr>
      </w:pPr>
      <w:r w:rsidRPr="003A0556">
        <w:rPr>
          <w:rFonts w:ascii="Courier New" w:hAnsi="Courier New" w:cs="Courier New"/>
          <w:color w:val="000000"/>
          <w:spacing w:val="2"/>
          <w:sz w:val="20"/>
        </w:rPr>
        <w:t>      8. Сторона, получившая письменное уведомление в соответствии с пунктом 5 настоящего Антикоррупционного требования, в течение 10 (десяти) календарных дней проводит расследование и представляет его результаты в адрес другой Стороны.</w:t>
      </w:r>
    </w:p>
    <w:p w:rsidR="00537439" w:rsidRPr="00785A4D" w:rsidRDefault="00537439" w:rsidP="00785A4D">
      <w:pPr>
        <w:pStyle w:val="ae"/>
        <w:jc w:val="both"/>
        <w:rPr>
          <w:rFonts w:ascii="Times New Roman" w:hAnsi="Times New Roman"/>
          <w:sz w:val="24"/>
          <w:szCs w:val="24"/>
        </w:rPr>
      </w:pPr>
    </w:p>
    <w:sectPr w:rsidR="00537439" w:rsidRPr="00785A4D" w:rsidSect="00537439">
      <w:pgSz w:w="11906" w:h="16838" w:code="9"/>
      <w:pgMar w:top="0" w:right="851" w:bottom="284" w:left="85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Liberation Sans">
    <w:altName w:val="Times New Roman"/>
    <w:charset w:val="CC"/>
    <w:family w:val="roman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E51816"/>
    <w:multiLevelType w:val="multilevel"/>
    <w:tmpl w:val="BB4844D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15C6036B"/>
    <w:multiLevelType w:val="hybridMultilevel"/>
    <w:tmpl w:val="2E48C46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9F7976"/>
    <w:multiLevelType w:val="multilevel"/>
    <w:tmpl w:val="2F8C63F4"/>
    <w:lvl w:ilvl="0">
      <w:start w:val="1"/>
      <w:numFmt w:val="decimal"/>
      <w:lvlText w:val="%1."/>
      <w:lvlJc w:val="left"/>
      <w:pPr>
        <w:ind w:left="1654" w:hanging="945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3" w15:restartNumberingAfterBreak="0">
    <w:nsid w:val="1C540584"/>
    <w:multiLevelType w:val="multilevel"/>
    <w:tmpl w:val="225A2B64"/>
    <w:lvl w:ilvl="0">
      <w:start w:val="1"/>
      <w:numFmt w:val="decimal"/>
      <w:lvlText w:val="%1)"/>
      <w:lvlJc w:val="left"/>
      <w:pPr>
        <w:ind w:left="1069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4" w15:restartNumberingAfterBreak="0">
    <w:nsid w:val="37C70EB5"/>
    <w:multiLevelType w:val="hybridMultilevel"/>
    <w:tmpl w:val="DF62395A"/>
    <w:lvl w:ilvl="0" w:tplc="AD7056CC">
      <w:start w:val="426"/>
      <w:numFmt w:val="decimal"/>
      <w:lvlText w:val="%1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B353A7"/>
    <w:multiLevelType w:val="multilevel"/>
    <w:tmpl w:val="7BA60402"/>
    <w:lvl w:ilvl="0">
      <w:start w:val="1"/>
      <w:numFmt w:val="decimal"/>
      <w:lvlText w:val="%1)"/>
      <w:lvlJc w:val="left"/>
      <w:pPr>
        <w:ind w:left="1069" w:hanging="360"/>
      </w:pPr>
    </w:lvl>
    <w:lvl w:ilvl="1">
      <w:start w:val="1"/>
      <w:numFmt w:val="decimal"/>
      <w:lvlText w:val="%2."/>
      <w:lvlJc w:val="left"/>
      <w:pPr>
        <w:ind w:left="2464" w:hanging="1035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6" w15:restartNumberingAfterBreak="0">
    <w:nsid w:val="76A16195"/>
    <w:multiLevelType w:val="hybridMultilevel"/>
    <w:tmpl w:val="02FA7F04"/>
    <w:lvl w:ilvl="0" w:tplc="79F63C04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/>
        <w:b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7A571BB9"/>
    <w:multiLevelType w:val="multilevel"/>
    <w:tmpl w:val="A5EA7310"/>
    <w:lvl w:ilvl="0">
      <w:start w:val="1"/>
      <w:numFmt w:val="decimal"/>
      <w:lvlText w:val="%1)"/>
      <w:lvlJc w:val="left"/>
      <w:pPr>
        <w:ind w:left="1429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">
    <w:abstractNumId w:val="2"/>
  </w:num>
  <w:num w:numId="2">
    <w:abstractNumId w:val="7"/>
  </w:num>
  <w:num w:numId="3">
    <w:abstractNumId w:val="3"/>
  </w:num>
  <w:num w:numId="4">
    <w:abstractNumId w:val="5"/>
  </w:num>
  <w:num w:numId="5">
    <w:abstractNumId w:val="0"/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7439"/>
    <w:rsid w:val="000237AB"/>
    <w:rsid w:val="00030175"/>
    <w:rsid w:val="00031F82"/>
    <w:rsid w:val="0003274F"/>
    <w:rsid w:val="00033712"/>
    <w:rsid w:val="00041116"/>
    <w:rsid w:val="000431D5"/>
    <w:rsid w:val="00071EB9"/>
    <w:rsid w:val="00074C37"/>
    <w:rsid w:val="00074F94"/>
    <w:rsid w:val="000757B8"/>
    <w:rsid w:val="00081874"/>
    <w:rsid w:val="00084435"/>
    <w:rsid w:val="00084AFA"/>
    <w:rsid w:val="00086A04"/>
    <w:rsid w:val="00090C85"/>
    <w:rsid w:val="00091B9B"/>
    <w:rsid w:val="000976EC"/>
    <w:rsid w:val="000A6102"/>
    <w:rsid w:val="000A7104"/>
    <w:rsid w:val="000C48C9"/>
    <w:rsid w:val="000D6AA8"/>
    <w:rsid w:val="000E174D"/>
    <w:rsid w:val="000F572E"/>
    <w:rsid w:val="001040F8"/>
    <w:rsid w:val="00121EE6"/>
    <w:rsid w:val="0014496D"/>
    <w:rsid w:val="001622D4"/>
    <w:rsid w:val="00162D26"/>
    <w:rsid w:val="00164A54"/>
    <w:rsid w:val="00175DA0"/>
    <w:rsid w:val="00183D8B"/>
    <w:rsid w:val="00184F44"/>
    <w:rsid w:val="00193979"/>
    <w:rsid w:val="0019443D"/>
    <w:rsid w:val="001A1AA3"/>
    <w:rsid w:val="001B0EEF"/>
    <w:rsid w:val="001B1059"/>
    <w:rsid w:val="001B29A9"/>
    <w:rsid w:val="001C3527"/>
    <w:rsid w:val="001C4D91"/>
    <w:rsid w:val="001D4D03"/>
    <w:rsid w:val="001E6652"/>
    <w:rsid w:val="001F346F"/>
    <w:rsid w:val="001F6187"/>
    <w:rsid w:val="002101A0"/>
    <w:rsid w:val="00216509"/>
    <w:rsid w:val="00221360"/>
    <w:rsid w:val="002257F8"/>
    <w:rsid w:val="0022622E"/>
    <w:rsid w:val="002323FD"/>
    <w:rsid w:val="00250814"/>
    <w:rsid w:val="002562F8"/>
    <w:rsid w:val="00261D03"/>
    <w:rsid w:val="00265DAC"/>
    <w:rsid w:val="00276E59"/>
    <w:rsid w:val="00286FBC"/>
    <w:rsid w:val="002917F7"/>
    <w:rsid w:val="0029310E"/>
    <w:rsid w:val="002951B5"/>
    <w:rsid w:val="002A2A64"/>
    <w:rsid w:val="002B2760"/>
    <w:rsid w:val="002B441F"/>
    <w:rsid w:val="002C37F7"/>
    <w:rsid w:val="002D0386"/>
    <w:rsid w:val="002D3731"/>
    <w:rsid w:val="002F33B9"/>
    <w:rsid w:val="003023D0"/>
    <w:rsid w:val="00321552"/>
    <w:rsid w:val="00322CC9"/>
    <w:rsid w:val="00324C3E"/>
    <w:rsid w:val="00332DB7"/>
    <w:rsid w:val="00333332"/>
    <w:rsid w:val="0033682F"/>
    <w:rsid w:val="00341347"/>
    <w:rsid w:val="0035104E"/>
    <w:rsid w:val="00354B36"/>
    <w:rsid w:val="00360F92"/>
    <w:rsid w:val="00373F7D"/>
    <w:rsid w:val="00383C1B"/>
    <w:rsid w:val="00384D1E"/>
    <w:rsid w:val="00386360"/>
    <w:rsid w:val="003940DE"/>
    <w:rsid w:val="00394E57"/>
    <w:rsid w:val="003A0556"/>
    <w:rsid w:val="003A3110"/>
    <w:rsid w:val="003C5AE9"/>
    <w:rsid w:val="003D0308"/>
    <w:rsid w:val="003E236D"/>
    <w:rsid w:val="003E333E"/>
    <w:rsid w:val="004043A2"/>
    <w:rsid w:val="00404926"/>
    <w:rsid w:val="0040563F"/>
    <w:rsid w:val="00407945"/>
    <w:rsid w:val="00407E25"/>
    <w:rsid w:val="004142D4"/>
    <w:rsid w:val="004158F1"/>
    <w:rsid w:val="00423E66"/>
    <w:rsid w:val="00425C13"/>
    <w:rsid w:val="0044725E"/>
    <w:rsid w:val="00462514"/>
    <w:rsid w:val="004726E6"/>
    <w:rsid w:val="00477F06"/>
    <w:rsid w:val="004870AE"/>
    <w:rsid w:val="00487E5E"/>
    <w:rsid w:val="004928FE"/>
    <w:rsid w:val="00497D51"/>
    <w:rsid w:val="004A497B"/>
    <w:rsid w:val="004A7DA8"/>
    <w:rsid w:val="004C0C2D"/>
    <w:rsid w:val="004C202D"/>
    <w:rsid w:val="004C7518"/>
    <w:rsid w:val="004C774D"/>
    <w:rsid w:val="004D193F"/>
    <w:rsid w:val="004E63B4"/>
    <w:rsid w:val="004E728F"/>
    <w:rsid w:val="004F4709"/>
    <w:rsid w:val="004F7CA1"/>
    <w:rsid w:val="0051215A"/>
    <w:rsid w:val="0051268F"/>
    <w:rsid w:val="0051367D"/>
    <w:rsid w:val="00516982"/>
    <w:rsid w:val="0052359F"/>
    <w:rsid w:val="00523DCC"/>
    <w:rsid w:val="00524F63"/>
    <w:rsid w:val="00537439"/>
    <w:rsid w:val="00543CC6"/>
    <w:rsid w:val="00546132"/>
    <w:rsid w:val="00546C07"/>
    <w:rsid w:val="0054727E"/>
    <w:rsid w:val="00552936"/>
    <w:rsid w:val="005566AA"/>
    <w:rsid w:val="00557673"/>
    <w:rsid w:val="00557E1D"/>
    <w:rsid w:val="00565C7C"/>
    <w:rsid w:val="00567A8E"/>
    <w:rsid w:val="00581DA6"/>
    <w:rsid w:val="00585770"/>
    <w:rsid w:val="005907FE"/>
    <w:rsid w:val="005A23F7"/>
    <w:rsid w:val="005A49A9"/>
    <w:rsid w:val="005C69A4"/>
    <w:rsid w:val="005D1901"/>
    <w:rsid w:val="005E58F1"/>
    <w:rsid w:val="005E5F4B"/>
    <w:rsid w:val="005F4243"/>
    <w:rsid w:val="005F7320"/>
    <w:rsid w:val="006067A7"/>
    <w:rsid w:val="00612753"/>
    <w:rsid w:val="0061724B"/>
    <w:rsid w:val="00617DC4"/>
    <w:rsid w:val="006259A6"/>
    <w:rsid w:val="00625A46"/>
    <w:rsid w:val="00636A53"/>
    <w:rsid w:val="006436D2"/>
    <w:rsid w:val="00645A40"/>
    <w:rsid w:val="006676A2"/>
    <w:rsid w:val="00671FAC"/>
    <w:rsid w:val="00687DA2"/>
    <w:rsid w:val="006A7844"/>
    <w:rsid w:val="006B13C8"/>
    <w:rsid w:val="006B1831"/>
    <w:rsid w:val="006B611E"/>
    <w:rsid w:val="006B6734"/>
    <w:rsid w:val="006C734B"/>
    <w:rsid w:val="006D0156"/>
    <w:rsid w:val="006D22DA"/>
    <w:rsid w:val="006D5AF7"/>
    <w:rsid w:val="006E1AAD"/>
    <w:rsid w:val="006E1B8D"/>
    <w:rsid w:val="006E4317"/>
    <w:rsid w:val="006E4FCF"/>
    <w:rsid w:val="00705234"/>
    <w:rsid w:val="00710ECB"/>
    <w:rsid w:val="007127BC"/>
    <w:rsid w:val="00714A47"/>
    <w:rsid w:val="00716E11"/>
    <w:rsid w:val="00720E05"/>
    <w:rsid w:val="00722195"/>
    <w:rsid w:val="00733011"/>
    <w:rsid w:val="007358BB"/>
    <w:rsid w:val="00743556"/>
    <w:rsid w:val="00745243"/>
    <w:rsid w:val="007465D3"/>
    <w:rsid w:val="0075161B"/>
    <w:rsid w:val="00753A89"/>
    <w:rsid w:val="00755E5F"/>
    <w:rsid w:val="007560E7"/>
    <w:rsid w:val="0075683F"/>
    <w:rsid w:val="00756E57"/>
    <w:rsid w:val="00761F77"/>
    <w:rsid w:val="007833AA"/>
    <w:rsid w:val="00785A4D"/>
    <w:rsid w:val="00786A13"/>
    <w:rsid w:val="00790538"/>
    <w:rsid w:val="007A075D"/>
    <w:rsid w:val="007A5021"/>
    <w:rsid w:val="007C349D"/>
    <w:rsid w:val="007E1502"/>
    <w:rsid w:val="007E3527"/>
    <w:rsid w:val="007F557C"/>
    <w:rsid w:val="00812196"/>
    <w:rsid w:val="00820D64"/>
    <w:rsid w:val="00822433"/>
    <w:rsid w:val="0083594A"/>
    <w:rsid w:val="00842516"/>
    <w:rsid w:val="00846951"/>
    <w:rsid w:val="00856B09"/>
    <w:rsid w:val="008572DD"/>
    <w:rsid w:val="00870A6F"/>
    <w:rsid w:val="0089307D"/>
    <w:rsid w:val="00894ED0"/>
    <w:rsid w:val="00897657"/>
    <w:rsid w:val="008D3122"/>
    <w:rsid w:val="008D3D68"/>
    <w:rsid w:val="008E236E"/>
    <w:rsid w:val="008E2EB9"/>
    <w:rsid w:val="008F0E2F"/>
    <w:rsid w:val="008F2432"/>
    <w:rsid w:val="008F472F"/>
    <w:rsid w:val="008F7B93"/>
    <w:rsid w:val="00907BC1"/>
    <w:rsid w:val="00913935"/>
    <w:rsid w:val="00914967"/>
    <w:rsid w:val="00915872"/>
    <w:rsid w:val="009238B9"/>
    <w:rsid w:val="00932F56"/>
    <w:rsid w:val="00933956"/>
    <w:rsid w:val="00950B15"/>
    <w:rsid w:val="00954384"/>
    <w:rsid w:val="00954EE0"/>
    <w:rsid w:val="00962294"/>
    <w:rsid w:val="00972A7E"/>
    <w:rsid w:val="00974C9A"/>
    <w:rsid w:val="009778CA"/>
    <w:rsid w:val="0099014B"/>
    <w:rsid w:val="009930ED"/>
    <w:rsid w:val="00993FA2"/>
    <w:rsid w:val="009A3B60"/>
    <w:rsid w:val="009A48F2"/>
    <w:rsid w:val="009C3303"/>
    <w:rsid w:val="009C614A"/>
    <w:rsid w:val="009E1FEC"/>
    <w:rsid w:val="009E6C41"/>
    <w:rsid w:val="009E6EC0"/>
    <w:rsid w:val="009F137B"/>
    <w:rsid w:val="009F403E"/>
    <w:rsid w:val="00A03CA5"/>
    <w:rsid w:val="00A07AD5"/>
    <w:rsid w:val="00A10B6D"/>
    <w:rsid w:val="00A14835"/>
    <w:rsid w:val="00A2726C"/>
    <w:rsid w:val="00A30271"/>
    <w:rsid w:val="00A54EF1"/>
    <w:rsid w:val="00A75BF8"/>
    <w:rsid w:val="00A823F4"/>
    <w:rsid w:val="00A93B17"/>
    <w:rsid w:val="00A94C54"/>
    <w:rsid w:val="00AA7019"/>
    <w:rsid w:val="00AA7300"/>
    <w:rsid w:val="00AB4FD8"/>
    <w:rsid w:val="00AC0978"/>
    <w:rsid w:val="00AC35C5"/>
    <w:rsid w:val="00AC75E2"/>
    <w:rsid w:val="00AD2440"/>
    <w:rsid w:val="00AD3962"/>
    <w:rsid w:val="00AD4626"/>
    <w:rsid w:val="00AD7DE7"/>
    <w:rsid w:val="00AE0BF0"/>
    <w:rsid w:val="00AE0D49"/>
    <w:rsid w:val="00AE4317"/>
    <w:rsid w:val="00AE44DA"/>
    <w:rsid w:val="00AE69D0"/>
    <w:rsid w:val="00AE7CD4"/>
    <w:rsid w:val="00B03D0F"/>
    <w:rsid w:val="00B10E09"/>
    <w:rsid w:val="00B145FA"/>
    <w:rsid w:val="00B21B56"/>
    <w:rsid w:val="00B25578"/>
    <w:rsid w:val="00B27B6D"/>
    <w:rsid w:val="00B45A7A"/>
    <w:rsid w:val="00B60014"/>
    <w:rsid w:val="00B66A2B"/>
    <w:rsid w:val="00B8080F"/>
    <w:rsid w:val="00B91B47"/>
    <w:rsid w:val="00BA1A00"/>
    <w:rsid w:val="00BA348B"/>
    <w:rsid w:val="00BB4FD4"/>
    <w:rsid w:val="00BC2A26"/>
    <w:rsid w:val="00BC56A9"/>
    <w:rsid w:val="00BC683D"/>
    <w:rsid w:val="00BE1716"/>
    <w:rsid w:val="00BE5BDC"/>
    <w:rsid w:val="00C044E7"/>
    <w:rsid w:val="00C15C8E"/>
    <w:rsid w:val="00C268C1"/>
    <w:rsid w:val="00C30C7C"/>
    <w:rsid w:val="00C473A2"/>
    <w:rsid w:val="00C51ADA"/>
    <w:rsid w:val="00C546E9"/>
    <w:rsid w:val="00C56A39"/>
    <w:rsid w:val="00C572CD"/>
    <w:rsid w:val="00C57910"/>
    <w:rsid w:val="00C600B2"/>
    <w:rsid w:val="00C601AF"/>
    <w:rsid w:val="00C669A8"/>
    <w:rsid w:val="00C70669"/>
    <w:rsid w:val="00C71ECB"/>
    <w:rsid w:val="00C9059C"/>
    <w:rsid w:val="00CB12DA"/>
    <w:rsid w:val="00CB4A3F"/>
    <w:rsid w:val="00CD09F9"/>
    <w:rsid w:val="00CD215E"/>
    <w:rsid w:val="00CD680F"/>
    <w:rsid w:val="00CD6A54"/>
    <w:rsid w:val="00CD6C74"/>
    <w:rsid w:val="00CD79A8"/>
    <w:rsid w:val="00CE0493"/>
    <w:rsid w:val="00CE1514"/>
    <w:rsid w:val="00CE7F33"/>
    <w:rsid w:val="00D22218"/>
    <w:rsid w:val="00D263BC"/>
    <w:rsid w:val="00D30814"/>
    <w:rsid w:val="00D40FD3"/>
    <w:rsid w:val="00D42D70"/>
    <w:rsid w:val="00D4432F"/>
    <w:rsid w:val="00D50F4E"/>
    <w:rsid w:val="00D51F28"/>
    <w:rsid w:val="00D61B4F"/>
    <w:rsid w:val="00D673E0"/>
    <w:rsid w:val="00D706F5"/>
    <w:rsid w:val="00D72A04"/>
    <w:rsid w:val="00D76168"/>
    <w:rsid w:val="00D83833"/>
    <w:rsid w:val="00D97698"/>
    <w:rsid w:val="00DA20C2"/>
    <w:rsid w:val="00DA2DED"/>
    <w:rsid w:val="00DA61F8"/>
    <w:rsid w:val="00DA6653"/>
    <w:rsid w:val="00DA6BE7"/>
    <w:rsid w:val="00DD3FF5"/>
    <w:rsid w:val="00DF3E6D"/>
    <w:rsid w:val="00DF6D91"/>
    <w:rsid w:val="00E05C9C"/>
    <w:rsid w:val="00E13445"/>
    <w:rsid w:val="00E246EB"/>
    <w:rsid w:val="00E32021"/>
    <w:rsid w:val="00E427E1"/>
    <w:rsid w:val="00E55A47"/>
    <w:rsid w:val="00E71AF6"/>
    <w:rsid w:val="00E7448F"/>
    <w:rsid w:val="00E776F1"/>
    <w:rsid w:val="00E91C17"/>
    <w:rsid w:val="00E9228F"/>
    <w:rsid w:val="00EA1BE3"/>
    <w:rsid w:val="00EA3B04"/>
    <w:rsid w:val="00EA51C3"/>
    <w:rsid w:val="00EA5713"/>
    <w:rsid w:val="00EB0DBD"/>
    <w:rsid w:val="00EB73C4"/>
    <w:rsid w:val="00EB7A83"/>
    <w:rsid w:val="00EC127E"/>
    <w:rsid w:val="00ED44CD"/>
    <w:rsid w:val="00EE75B7"/>
    <w:rsid w:val="00F100D3"/>
    <w:rsid w:val="00F1138C"/>
    <w:rsid w:val="00F15615"/>
    <w:rsid w:val="00F1618B"/>
    <w:rsid w:val="00F169DC"/>
    <w:rsid w:val="00F37719"/>
    <w:rsid w:val="00F42260"/>
    <w:rsid w:val="00F45267"/>
    <w:rsid w:val="00F453E2"/>
    <w:rsid w:val="00F51DDE"/>
    <w:rsid w:val="00F52A98"/>
    <w:rsid w:val="00F55C17"/>
    <w:rsid w:val="00F579F9"/>
    <w:rsid w:val="00F61F1A"/>
    <w:rsid w:val="00F64ACD"/>
    <w:rsid w:val="00F7539E"/>
    <w:rsid w:val="00FB3703"/>
    <w:rsid w:val="00FB4DAB"/>
    <w:rsid w:val="00FC0374"/>
    <w:rsid w:val="00FC7F94"/>
    <w:rsid w:val="00FD2CC8"/>
    <w:rsid w:val="00FD49E4"/>
    <w:rsid w:val="00FD5ABE"/>
    <w:rsid w:val="00FF180E"/>
    <w:rsid w:val="00FF60FB"/>
    <w:rsid w:val="00FF6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1628F6"/>
  <w15:docId w15:val="{6E8ABB44-D086-4270-8C9A-3EB0487743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7439"/>
    <w:pPr>
      <w:spacing w:after="200" w:line="276" w:lineRule="auto"/>
    </w:pPr>
    <w:rPr>
      <w:color w:val="00000A"/>
      <w:sz w:val="22"/>
    </w:rPr>
  </w:style>
  <w:style w:type="paragraph" w:styleId="1">
    <w:name w:val="heading 1"/>
    <w:basedOn w:val="a"/>
    <w:next w:val="a"/>
    <w:link w:val="10"/>
    <w:qFormat/>
    <w:rsid w:val="00537439"/>
    <w:pPr>
      <w:keepNext/>
      <w:keepLines/>
      <w:spacing w:before="480" w:after="0"/>
      <w:outlineLvl w:val="0"/>
    </w:pPr>
    <w:rPr>
      <w:b/>
      <w:color w:val="365F91"/>
      <w:sz w:val="28"/>
    </w:rPr>
  </w:style>
  <w:style w:type="paragraph" w:styleId="3">
    <w:name w:val="heading 3"/>
    <w:basedOn w:val="a"/>
    <w:link w:val="30"/>
    <w:qFormat/>
    <w:rsid w:val="00537439"/>
    <w:pPr>
      <w:spacing w:beforeAutospacing="1" w:afterAutospacing="1" w:line="240" w:lineRule="auto"/>
      <w:outlineLvl w:val="2"/>
    </w:pPr>
    <w:rPr>
      <w:rFonts w:ascii="Times New Roman" w:hAnsi="Times New Roman"/>
      <w:b/>
      <w:sz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1"/>
    <w:basedOn w:val="a"/>
    <w:next w:val="a3"/>
    <w:qFormat/>
    <w:rsid w:val="00537439"/>
    <w:pPr>
      <w:keepNext/>
      <w:spacing w:before="240" w:after="120"/>
    </w:pPr>
    <w:rPr>
      <w:rFonts w:ascii="Liberation Sans" w:hAnsi="Liberation Sans"/>
      <w:sz w:val="28"/>
    </w:rPr>
  </w:style>
  <w:style w:type="paragraph" w:styleId="a3">
    <w:name w:val="Body Text"/>
    <w:basedOn w:val="a"/>
    <w:rsid w:val="00537439"/>
    <w:pPr>
      <w:spacing w:after="140" w:line="288" w:lineRule="auto"/>
    </w:pPr>
  </w:style>
  <w:style w:type="paragraph" w:styleId="a4">
    <w:name w:val="List"/>
    <w:basedOn w:val="a3"/>
    <w:rsid w:val="00537439"/>
  </w:style>
  <w:style w:type="paragraph" w:styleId="a5">
    <w:name w:val="caption"/>
    <w:basedOn w:val="a"/>
    <w:qFormat/>
    <w:rsid w:val="00537439"/>
    <w:pPr>
      <w:suppressLineNumbers/>
      <w:spacing w:before="120" w:after="120"/>
    </w:pPr>
    <w:rPr>
      <w:i/>
      <w:sz w:val="24"/>
    </w:rPr>
  </w:style>
  <w:style w:type="paragraph" w:styleId="a6">
    <w:name w:val="index heading"/>
    <w:basedOn w:val="a"/>
    <w:qFormat/>
    <w:rsid w:val="00537439"/>
    <w:pPr>
      <w:suppressLineNumbers/>
    </w:pPr>
  </w:style>
  <w:style w:type="paragraph" w:styleId="a7">
    <w:name w:val="Normal (Web)"/>
    <w:basedOn w:val="a"/>
    <w:qFormat/>
    <w:rsid w:val="00537439"/>
    <w:pPr>
      <w:spacing w:beforeAutospacing="1" w:afterAutospacing="1" w:line="240" w:lineRule="auto"/>
    </w:pPr>
    <w:rPr>
      <w:rFonts w:ascii="Times New Roman" w:hAnsi="Times New Roman"/>
      <w:sz w:val="24"/>
    </w:rPr>
  </w:style>
  <w:style w:type="paragraph" w:styleId="a8">
    <w:name w:val="Balloon Text"/>
    <w:basedOn w:val="a"/>
    <w:semiHidden/>
    <w:qFormat/>
    <w:rsid w:val="00537439"/>
    <w:pPr>
      <w:spacing w:after="0" w:line="240" w:lineRule="auto"/>
    </w:pPr>
    <w:rPr>
      <w:rFonts w:ascii="Tahoma" w:hAnsi="Tahoma"/>
      <w:sz w:val="16"/>
    </w:rPr>
  </w:style>
  <w:style w:type="paragraph" w:styleId="a9">
    <w:name w:val="List Paragraph"/>
    <w:basedOn w:val="a"/>
    <w:qFormat/>
    <w:rsid w:val="00537439"/>
    <w:pPr>
      <w:ind w:left="720"/>
      <w:contextualSpacing/>
    </w:pPr>
  </w:style>
  <w:style w:type="character" w:customStyle="1" w:styleId="12">
    <w:name w:val="Номер строки1"/>
    <w:basedOn w:val="a0"/>
    <w:semiHidden/>
    <w:rsid w:val="00537439"/>
  </w:style>
  <w:style w:type="character" w:styleId="aa">
    <w:name w:val="Hyperlink"/>
    <w:basedOn w:val="a0"/>
    <w:semiHidden/>
    <w:rsid w:val="00537439"/>
    <w:rPr>
      <w:color w:val="0000FF"/>
      <w:u w:val="single"/>
    </w:rPr>
  </w:style>
  <w:style w:type="character" w:customStyle="1" w:styleId="30">
    <w:name w:val="Заголовок 3 Знак"/>
    <w:basedOn w:val="a0"/>
    <w:link w:val="3"/>
    <w:qFormat/>
    <w:rsid w:val="00537439"/>
    <w:rPr>
      <w:rFonts w:ascii="Times New Roman" w:hAnsi="Times New Roman"/>
      <w:b/>
      <w:sz w:val="27"/>
    </w:rPr>
  </w:style>
  <w:style w:type="character" w:customStyle="1" w:styleId="ab">
    <w:name w:val="Обычный (веб) Знак"/>
    <w:qFormat/>
    <w:rsid w:val="00537439"/>
    <w:rPr>
      <w:rFonts w:ascii="Times New Roman" w:hAnsi="Times New Roman"/>
      <w:sz w:val="24"/>
    </w:rPr>
  </w:style>
  <w:style w:type="character" w:customStyle="1" w:styleId="ac">
    <w:name w:val="Текст выноски Знак"/>
    <w:basedOn w:val="a0"/>
    <w:semiHidden/>
    <w:qFormat/>
    <w:rsid w:val="00537439"/>
    <w:rPr>
      <w:rFonts w:ascii="Tahoma" w:hAnsi="Tahoma"/>
      <w:sz w:val="16"/>
    </w:rPr>
  </w:style>
  <w:style w:type="character" w:customStyle="1" w:styleId="ListLabel1">
    <w:name w:val="ListLabel 1"/>
    <w:qFormat/>
    <w:rsid w:val="00537439"/>
    <w:rPr>
      <w:sz w:val="20"/>
    </w:rPr>
  </w:style>
  <w:style w:type="character" w:customStyle="1" w:styleId="ListLabel2">
    <w:name w:val="ListLabel 2"/>
    <w:qFormat/>
    <w:rsid w:val="00537439"/>
    <w:rPr>
      <w:sz w:val="20"/>
    </w:rPr>
  </w:style>
  <w:style w:type="character" w:customStyle="1" w:styleId="ListLabel3">
    <w:name w:val="ListLabel 3"/>
    <w:qFormat/>
    <w:rsid w:val="00537439"/>
    <w:rPr>
      <w:sz w:val="20"/>
    </w:rPr>
  </w:style>
  <w:style w:type="character" w:customStyle="1" w:styleId="ListLabel4">
    <w:name w:val="ListLabel 4"/>
    <w:qFormat/>
    <w:rsid w:val="00537439"/>
    <w:rPr>
      <w:sz w:val="20"/>
    </w:rPr>
  </w:style>
  <w:style w:type="character" w:customStyle="1" w:styleId="ListLabel5">
    <w:name w:val="ListLabel 5"/>
    <w:qFormat/>
    <w:rsid w:val="00537439"/>
    <w:rPr>
      <w:sz w:val="20"/>
    </w:rPr>
  </w:style>
  <w:style w:type="character" w:customStyle="1" w:styleId="ListLabel6">
    <w:name w:val="ListLabel 6"/>
    <w:qFormat/>
    <w:rsid w:val="00537439"/>
    <w:rPr>
      <w:sz w:val="20"/>
    </w:rPr>
  </w:style>
  <w:style w:type="character" w:customStyle="1" w:styleId="ListLabel7">
    <w:name w:val="ListLabel 7"/>
    <w:qFormat/>
    <w:rsid w:val="00537439"/>
    <w:rPr>
      <w:sz w:val="20"/>
    </w:rPr>
  </w:style>
  <w:style w:type="character" w:customStyle="1" w:styleId="ListLabel8">
    <w:name w:val="ListLabel 8"/>
    <w:qFormat/>
    <w:rsid w:val="00537439"/>
    <w:rPr>
      <w:sz w:val="20"/>
    </w:rPr>
  </w:style>
  <w:style w:type="character" w:customStyle="1" w:styleId="ListLabel9">
    <w:name w:val="ListLabel 9"/>
    <w:qFormat/>
    <w:rsid w:val="00537439"/>
    <w:rPr>
      <w:sz w:val="20"/>
    </w:rPr>
  </w:style>
  <w:style w:type="character" w:customStyle="1" w:styleId="ListLabel10">
    <w:name w:val="ListLabel 10"/>
    <w:qFormat/>
    <w:rsid w:val="00537439"/>
    <w:rPr>
      <w:sz w:val="20"/>
    </w:rPr>
  </w:style>
  <w:style w:type="character" w:customStyle="1" w:styleId="ListLabel11">
    <w:name w:val="ListLabel 11"/>
    <w:qFormat/>
    <w:rsid w:val="00537439"/>
    <w:rPr>
      <w:sz w:val="20"/>
    </w:rPr>
  </w:style>
  <w:style w:type="character" w:customStyle="1" w:styleId="ListLabel12">
    <w:name w:val="ListLabel 12"/>
    <w:qFormat/>
    <w:rsid w:val="00537439"/>
    <w:rPr>
      <w:sz w:val="20"/>
    </w:rPr>
  </w:style>
  <w:style w:type="character" w:customStyle="1" w:styleId="ListLabel13">
    <w:name w:val="ListLabel 13"/>
    <w:qFormat/>
    <w:rsid w:val="00537439"/>
    <w:rPr>
      <w:sz w:val="20"/>
    </w:rPr>
  </w:style>
  <w:style w:type="character" w:customStyle="1" w:styleId="ListLabel14">
    <w:name w:val="ListLabel 14"/>
    <w:qFormat/>
    <w:rsid w:val="00537439"/>
    <w:rPr>
      <w:sz w:val="20"/>
    </w:rPr>
  </w:style>
  <w:style w:type="character" w:customStyle="1" w:styleId="ListLabel15">
    <w:name w:val="ListLabel 15"/>
    <w:qFormat/>
    <w:rsid w:val="00537439"/>
    <w:rPr>
      <w:sz w:val="20"/>
    </w:rPr>
  </w:style>
  <w:style w:type="character" w:customStyle="1" w:styleId="ListLabel16">
    <w:name w:val="ListLabel 16"/>
    <w:qFormat/>
    <w:rsid w:val="00537439"/>
    <w:rPr>
      <w:sz w:val="20"/>
    </w:rPr>
  </w:style>
  <w:style w:type="character" w:customStyle="1" w:styleId="ListLabel17">
    <w:name w:val="ListLabel 17"/>
    <w:qFormat/>
    <w:rsid w:val="00537439"/>
    <w:rPr>
      <w:sz w:val="20"/>
    </w:rPr>
  </w:style>
  <w:style w:type="character" w:customStyle="1" w:styleId="ListLabel18">
    <w:name w:val="ListLabel 18"/>
    <w:qFormat/>
    <w:rsid w:val="00537439"/>
    <w:rPr>
      <w:sz w:val="20"/>
    </w:rPr>
  </w:style>
  <w:style w:type="character" w:customStyle="1" w:styleId="ListLabel19">
    <w:name w:val="ListLabel 19"/>
    <w:qFormat/>
    <w:rsid w:val="00537439"/>
    <w:rPr>
      <w:sz w:val="20"/>
    </w:rPr>
  </w:style>
  <w:style w:type="character" w:customStyle="1" w:styleId="ListLabel20">
    <w:name w:val="ListLabel 20"/>
    <w:qFormat/>
    <w:rsid w:val="00537439"/>
    <w:rPr>
      <w:sz w:val="20"/>
    </w:rPr>
  </w:style>
  <w:style w:type="character" w:customStyle="1" w:styleId="ListLabel21">
    <w:name w:val="ListLabel 21"/>
    <w:qFormat/>
    <w:rsid w:val="00537439"/>
    <w:rPr>
      <w:sz w:val="20"/>
    </w:rPr>
  </w:style>
  <w:style w:type="character" w:customStyle="1" w:styleId="ListLabel22">
    <w:name w:val="ListLabel 22"/>
    <w:qFormat/>
    <w:rsid w:val="00537439"/>
    <w:rPr>
      <w:sz w:val="20"/>
    </w:rPr>
  </w:style>
  <w:style w:type="character" w:customStyle="1" w:styleId="ListLabel23">
    <w:name w:val="ListLabel 23"/>
    <w:qFormat/>
    <w:rsid w:val="00537439"/>
    <w:rPr>
      <w:sz w:val="20"/>
    </w:rPr>
  </w:style>
  <w:style w:type="character" w:customStyle="1" w:styleId="ListLabel24">
    <w:name w:val="ListLabel 24"/>
    <w:qFormat/>
    <w:rsid w:val="00537439"/>
    <w:rPr>
      <w:sz w:val="20"/>
    </w:rPr>
  </w:style>
  <w:style w:type="character" w:customStyle="1" w:styleId="ListLabel25">
    <w:name w:val="ListLabel 25"/>
    <w:qFormat/>
    <w:rsid w:val="00537439"/>
    <w:rPr>
      <w:sz w:val="20"/>
    </w:rPr>
  </w:style>
  <w:style w:type="character" w:customStyle="1" w:styleId="ListLabel26">
    <w:name w:val="ListLabel 26"/>
    <w:qFormat/>
    <w:rsid w:val="00537439"/>
    <w:rPr>
      <w:sz w:val="20"/>
    </w:rPr>
  </w:style>
  <w:style w:type="character" w:customStyle="1" w:styleId="ListLabel27">
    <w:name w:val="ListLabel 27"/>
    <w:qFormat/>
    <w:rsid w:val="00537439"/>
    <w:rPr>
      <w:sz w:val="20"/>
    </w:rPr>
  </w:style>
  <w:style w:type="character" w:customStyle="1" w:styleId="ListLabel28">
    <w:name w:val="ListLabel 28"/>
    <w:qFormat/>
    <w:rsid w:val="00537439"/>
    <w:rPr>
      <w:sz w:val="20"/>
    </w:rPr>
  </w:style>
  <w:style w:type="character" w:customStyle="1" w:styleId="ListLabel29">
    <w:name w:val="ListLabel 29"/>
    <w:qFormat/>
    <w:rsid w:val="00537439"/>
    <w:rPr>
      <w:sz w:val="20"/>
    </w:rPr>
  </w:style>
  <w:style w:type="character" w:customStyle="1" w:styleId="ListLabel30">
    <w:name w:val="ListLabel 30"/>
    <w:qFormat/>
    <w:rsid w:val="00537439"/>
    <w:rPr>
      <w:sz w:val="20"/>
    </w:rPr>
  </w:style>
  <w:style w:type="character" w:customStyle="1" w:styleId="ListLabel31">
    <w:name w:val="ListLabel 31"/>
    <w:qFormat/>
    <w:rsid w:val="00537439"/>
    <w:rPr>
      <w:sz w:val="20"/>
    </w:rPr>
  </w:style>
  <w:style w:type="character" w:customStyle="1" w:styleId="ListLabel32">
    <w:name w:val="ListLabel 32"/>
    <w:qFormat/>
    <w:rsid w:val="00537439"/>
    <w:rPr>
      <w:sz w:val="20"/>
    </w:rPr>
  </w:style>
  <w:style w:type="character" w:customStyle="1" w:styleId="ListLabel33">
    <w:name w:val="ListLabel 33"/>
    <w:qFormat/>
    <w:rsid w:val="00537439"/>
    <w:rPr>
      <w:sz w:val="20"/>
    </w:rPr>
  </w:style>
  <w:style w:type="character" w:customStyle="1" w:styleId="ListLabel34">
    <w:name w:val="ListLabel 34"/>
    <w:qFormat/>
    <w:rsid w:val="00537439"/>
    <w:rPr>
      <w:sz w:val="20"/>
    </w:rPr>
  </w:style>
  <w:style w:type="character" w:customStyle="1" w:styleId="ListLabel35">
    <w:name w:val="ListLabel 35"/>
    <w:qFormat/>
    <w:rsid w:val="00537439"/>
    <w:rPr>
      <w:sz w:val="20"/>
    </w:rPr>
  </w:style>
  <w:style w:type="character" w:customStyle="1" w:styleId="ListLabel36">
    <w:name w:val="ListLabel 36"/>
    <w:qFormat/>
    <w:rsid w:val="00537439"/>
    <w:rPr>
      <w:sz w:val="20"/>
    </w:rPr>
  </w:style>
  <w:style w:type="character" w:customStyle="1" w:styleId="ListLabel37">
    <w:name w:val="ListLabel 37"/>
    <w:qFormat/>
    <w:rsid w:val="00537439"/>
    <w:rPr>
      <w:sz w:val="20"/>
    </w:rPr>
  </w:style>
  <w:style w:type="character" w:customStyle="1" w:styleId="ListLabel38">
    <w:name w:val="ListLabel 38"/>
    <w:qFormat/>
    <w:rsid w:val="00537439"/>
    <w:rPr>
      <w:sz w:val="20"/>
    </w:rPr>
  </w:style>
  <w:style w:type="character" w:customStyle="1" w:styleId="ListLabel39">
    <w:name w:val="ListLabel 39"/>
    <w:qFormat/>
    <w:rsid w:val="00537439"/>
    <w:rPr>
      <w:sz w:val="20"/>
    </w:rPr>
  </w:style>
  <w:style w:type="character" w:customStyle="1" w:styleId="ListLabel40">
    <w:name w:val="ListLabel 40"/>
    <w:qFormat/>
    <w:rsid w:val="00537439"/>
    <w:rPr>
      <w:sz w:val="20"/>
    </w:rPr>
  </w:style>
  <w:style w:type="character" w:customStyle="1" w:styleId="ListLabel41">
    <w:name w:val="ListLabel 41"/>
    <w:qFormat/>
    <w:rsid w:val="00537439"/>
    <w:rPr>
      <w:sz w:val="20"/>
    </w:rPr>
  </w:style>
  <w:style w:type="character" w:customStyle="1" w:styleId="ListLabel42">
    <w:name w:val="ListLabel 42"/>
    <w:qFormat/>
    <w:rsid w:val="00537439"/>
    <w:rPr>
      <w:sz w:val="20"/>
    </w:rPr>
  </w:style>
  <w:style w:type="character" w:customStyle="1" w:styleId="ListLabel43">
    <w:name w:val="ListLabel 43"/>
    <w:qFormat/>
    <w:rsid w:val="00537439"/>
    <w:rPr>
      <w:sz w:val="20"/>
    </w:rPr>
  </w:style>
  <w:style w:type="character" w:customStyle="1" w:styleId="ListLabel44">
    <w:name w:val="ListLabel 44"/>
    <w:qFormat/>
    <w:rsid w:val="00537439"/>
    <w:rPr>
      <w:sz w:val="20"/>
    </w:rPr>
  </w:style>
  <w:style w:type="character" w:customStyle="1" w:styleId="ListLabel45">
    <w:name w:val="ListLabel 45"/>
    <w:qFormat/>
    <w:rsid w:val="00537439"/>
    <w:rPr>
      <w:sz w:val="20"/>
    </w:rPr>
  </w:style>
  <w:style w:type="character" w:customStyle="1" w:styleId="ListLabel46">
    <w:name w:val="ListLabel 46"/>
    <w:qFormat/>
    <w:rsid w:val="00537439"/>
    <w:rPr>
      <w:sz w:val="20"/>
    </w:rPr>
  </w:style>
  <w:style w:type="character" w:customStyle="1" w:styleId="ListLabel47">
    <w:name w:val="ListLabel 47"/>
    <w:qFormat/>
    <w:rsid w:val="00537439"/>
    <w:rPr>
      <w:sz w:val="20"/>
    </w:rPr>
  </w:style>
  <w:style w:type="character" w:customStyle="1" w:styleId="ListLabel48">
    <w:name w:val="ListLabel 48"/>
    <w:qFormat/>
    <w:rsid w:val="00537439"/>
    <w:rPr>
      <w:sz w:val="20"/>
    </w:rPr>
  </w:style>
  <w:style w:type="character" w:customStyle="1" w:styleId="ListLabel49">
    <w:name w:val="ListLabel 49"/>
    <w:qFormat/>
    <w:rsid w:val="00537439"/>
    <w:rPr>
      <w:sz w:val="20"/>
    </w:rPr>
  </w:style>
  <w:style w:type="character" w:customStyle="1" w:styleId="ListLabel50">
    <w:name w:val="ListLabel 50"/>
    <w:qFormat/>
    <w:rsid w:val="00537439"/>
    <w:rPr>
      <w:sz w:val="20"/>
    </w:rPr>
  </w:style>
  <w:style w:type="character" w:customStyle="1" w:styleId="ListLabel51">
    <w:name w:val="ListLabel 51"/>
    <w:qFormat/>
    <w:rsid w:val="00537439"/>
    <w:rPr>
      <w:sz w:val="20"/>
    </w:rPr>
  </w:style>
  <w:style w:type="character" w:customStyle="1" w:styleId="ListLabel52">
    <w:name w:val="ListLabel 52"/>
    <w:qFormat/>
    <w:rsid w:val="00537439"/>
    <w:rPr>
      <w:sz w:val="20"/>
    </w:rPr>
  </w:style>
  <w:style w:type="character" w:customStyle="1" w:styleId="ListLabel53">
    <w:name w:val="ListLabel 53"/>
    <w:qFormat/>
    <w:rsid w:val="00537439"/>
    <w:rPr>
      <w:sz w:val="20"/>
    </w:rPr>
  </w:style>
  <w:style w:type="character" w:customStyle="1" w:styleId="ListLabel54">
    <w:name w:val="ListLabel 54"/>
    <w:qFormat/>
    <w:rsid w:val="00537439"/>
    <w:rPr>
      <w:sz w:val="20"/>
    </w:rPr>
  </w:style>
  <w:style w:type="character" w:customStyle="1" w:styleId="-">
    <w:name w:val="Интернет-ссылка"/>
    <w:rsid w:val="00537439"/>
    <w:rPr>
      <w:color w:val="000080"/>
      <w:u w:val="single"/>
    </w:rPr>
  </w:style>
  <w:style w:type="character" w:customStyle="1" w:styleId="10">
    <w:name w:val="Заголовок 1 Знак"/>
    <w:basedOn w:val="a0"/>
    <w:link w:val="1"/>
    <w:rsid w:val="00537439"/>
    <w:rPr>
      <w:b/>
      <w:color w:val="365F91"/>
      <w:sz w:val="28"/>
    </w:rPr>
  </w:style>
  <w:style w:type="table" w:styleId="13">
    <w:name w:val="Table Simple 1"/>
    <w:basedOn w:val="a1"/>
    <w:rsid w:val="0053743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d">
    <w:name w:val="Table Grid"/>
    <w:basedOn w:val="a1"/>
    <w:rsid w:val="0053743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e">
    <w:name w:val="No Spacing"/>
    <w:uiPriority w:val="1"/>
    <w:qFormat/>
    <w:rsid w:val="00A93B17"/>
    <w:rPr>
      <w:color w:val="00000A"/>
      <w:sz w:val="22"/>
    </w:rPr>
  </w:style>
  <w:style w:type="table" w:customStyle="1" w:styleId="14">
    <w:name w:val="Сетка таблицы1"/>
    <w:basedOn w:val="a1"/>
    <w:next w:val="ad"/>
    <w:uiPriority w:val="59"/>
    <w:rsid w:val="00C044E7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5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9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4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45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33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dilet.zan.kz/rus/docs/V2100023886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adilet.zan.kz/rus/docs/V2100024253" TargetMode="External"/><Relationship Id="rId12" Type="http://schemas.openxmlformats.org/officeDocument/2006/relationships/hyperlink" Target="https://adilet.zan.kz/rus/docs/Z150000041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adilet.zan.kz/rus/docs/V2000021479" TargetMode="External"/><Relationship Id="rId11" Type="http://schemas.openxmlformats.org/officeDocument/2006/relationships/hyperlink" Target="https://adilet.zan.kz/rus/docs/Z1400000202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adilet.zan.kz/rus/docs/Z140000020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adilet.zan.kz/rus/docs/V2100022230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1618A5-1B5E-48D3-A75B-3384716B0D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601</TotalTime>
  <Pages>11</Pages>
  <Words>5582</Words>
  <Characters>31819</Characters>
  <Application>Microsoft Office Word</Application>
  <DocSecurity>0</DocSecurity>
  <Lines>265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Broteko</dc:creator>
  <cp:lastModifiedBy>Пользователь</cp:lastModifiedBy>
  <cp:revision>193</cp:revision>
  <cp:lastPrinted>2024-01-05T06:27:00Z</cp:lastPrinted>
  <dcterms:created xsi:type="dcterms:W3CDTF">2023-08-14T11:19:00Z</dcterms:created>
  <dcterms:modified xsi:type="dcterms:W3CDTF">2024-11-07T03:31:00Z</dcterms:modified>
</cp:coreProperties>
</file>